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0A0" w:rsidRDefault="007C3E99" w:rsidP="00EF50A0">
      <w:pPr>
        <w:autoSpaceDE w:val="0"/>
        <w:jc w:val="center"/>
      </w:pPr>
      <w:r>
        <w:rPr>
          <w:b/>
          <w:sz w:val="28"/>
          <w:szCs w:val="28"/>
        </w:rPr>
        <w:t>Реквизиты</w:t>
      </w:r>
      <w:r w:rsidR="00EF50A0">
        <w:rPr>
          <w:b/>
          <w:sz w:val="28"/>
          <w:szCs w:val="28"/>
        </w:rPr>
        <w:t xml:space="preserve"> организации</w:t>
      </w:r>
    </w:p>
    <w:p w:rsidR="00EF50A0" w:rsidRDefault="00EF50A0" w:rsidP="00EF50A0">
      <w:pPr>
        <w:autoSpaceDE w:val="0"/>
        <w:jc w:val="center"/>
        <w:rPr>
          <w:b/>
          <w:sz w:val="28"/>
          <w:szCs w:val="28"/>
        </w:rPr>
      </w:pPr>
    </w:p>
    <w:tbl>
      <w:tblPr>
        <w:tblW w:w="9599" w:type="dxa"/>
        <w:tblInd w:w="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"/>
        <w:gridCol w:w="5103"/>
        <w:gridCol w:w="465"/>
        <w:gridCol w:w="3929"/>
      </w:tblGrid>
      <w:tr w:rsidR="00EF50A0" w:rsidTr="007C3E99">
        <w:trPr>
          <w:gridBefore w:val="1"/>
          <w:wBefore w:w="102" w:type="dxa"/>
          <w:trHeight w:hRule="exact" w:val="1291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F50A0" w:rsidRDefault="00EF50A0" w:rsidP="00045CFC">
            <w:pPr>
              <w:widowControl w:val="0"/>
              <w:shd w:val="clear" w:color="auto" w:fill="FFFFFF"/>
              <w:autoSpaceDE w:val="0"/>
              <w:ind w:left="105"/>
            </w:pPr>
            <w:r>
              <w:rPr>
                <w:color w:val="000000"/>
              </w:rPr>
              <w:t>Полное наименование организации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0A0" w:rsidRDefault="00EF50A0" w:rsidP="00D57994">
            <w:pPr>
              <w:widowControl w:val="0"/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>
              <w:t xml:space="preserve">федеральное государственное </w:t>
            </w:r>
            <w:r w:rsidR="00D57994">
              <w:t>автономное</w:t>
            </w:r>
            <w:r>
              <w:t xml:space="preserve"> образовательное учреждение высшего образования «Мурманс</w:t>
            </w:r>
            <w:r w:rsidR="00D57994">
              <w:t xml:space="preserve">кий арктический </w:t>
            </w:r>
            <w:r>
              <w:t>университет».</w:t>
            </w:r>
          </w:p>
        </w:tc>
      </w:tr>
      <w:tr w:rsidR="00EF50A0" w:rsidTr="007C3E99">
        <w:trPr>
          <w:gridBefore w:val="1"/>
          <w:wBefore w:w="102" w:type="dxa"/>
          <w:trHeight w:hRule="exact" w:val="282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F50A0" w:rsidRDefault="00EF50A0" w:rsidP="00045CFC">
            <w:pPr>
              <w:widowControl w:val="0"/>
              <w:shd w:val="clear" w:color="auto" w:fill="FFFFFF"/>
              <w:autoSpaceDE w:val="0"/>
              <w:ind w:left="105"/>
            </w:pPr>
            <w:r>
              <w:rPr>
                <w:color w:val="000000"/>
              </w:rPr>
              <w:t>Сокращенное наименование организации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0A0" w:rsidRDefault="00D57994" w:rsidP="00045CFC">
            <w:pPr>
              <w:pStyle w:val="a4"/>
            </w:pPr>
            <w:r>
              <w:t>ФГАОУ ВО «МА</w:t>
            </w:r>
            <w:r w:rsidR="00EF50A0">
              <w:t xml:space="preserve">У» </w:t>
            </w:r>
          </w:p>
          <w:p w:rsidR="00EF50A0" w:rsidRDefault="00EF50A0" w:rsidP="00045CFC">
            <w:pPr>
              <w:widowControl w:val="0"/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EF50A0" w:rsidRDefault="00EF50A0" w:rsidP="00045CFC">
            <w:pPr>
              <w:widowControl w:val="0"/>
              <w:shd w:val="clear" w:color="auto" w:fill="FFFFFF"/>
              <w:autoSpaceDE w:val="0"/>
              <w:rPr>
                <w:sz w:val="20"/>
                <w:szCs w:val="20"/>
              </w:rPr>
            </w:pPr>
          </w:p>
          <w:p w:rsidR="00EF50A0" w:rsidRDefault="00EF50A0" w:rsidP="00045CFC">
            <w:pPr>
              <w:widowControl w:val="0"/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EF50A0" w:rsidTr="00074C88">
        <w:trPr>
          <w:gridBefore w:val="1"/>
          <w:wBefore w:w="102" w:type="dxa"/>
          <w:trHeight w:hRule="exact" w:val="342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F50A0" w:rsidRDefault="00EF50A0" w:rsidP="00045CFC">
            <w:pPr>
              <w:widowControl w:val="0"/>
              <w:shd w:val="clear" w:color="auto" w:fill="FFFFFF"/>
              <w:autoSpaceDE w:val="0"/>
              <w:ind w:left="105"/>
            </w:pPr>
            <w:r>
              <w:rPr>
                <w:color w:val="000000"/>
              </w:rPr>
              <w:t>Адрес фактический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0A0" w:rsidRPr="00D57994" w:rsidRDefault="00D57994" w:rsidP="00D57994">
            <w:r w:rsidRPr="00D57994">
              <w:rPr>
                <w:shd w:val="clear" w:color="auto" w:fill="FFFFFF"/>
              </w:rPr>
              <w:t>183010, г. Мурманск, ул. Спортивная, 13</w:t>
            </w:r>
          </w:p>
        </w:tc>
      </w:tr>
      <w:tr w:rsidR="00EF50A0" w:rsidTr="00074C88">
        <w:trPr>
          <w:gridBefore w:val="1"/>
          <w:wBefore w:w="102" w:type="dxa"/>
          <w:trHeight w:hRule="exact" w:val="336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F50A0" w:rsidRDefault="00EF50A0" w:rsidP="00045CFC">
            <w:pPr>
              <w:widowControl w:val="0"/>
              <w:shd w:val="clear" w:color="auto" w:fill="FFFFFF"/>
              <w:autoSpaceDE w:val="0"/>
              <w:ind w:left="105"/>
            </w:pPr>
            <w:r>
              <w:rPr>
                <w:color w:val="000000"/>
              </w:rPr>
              <w:t>Адрес юридический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0A0" w:rsidRPr="00D57994" w:rsidRDefault="00D57994" w:rsidP="00D57994">
            <w:r w:rsidRPr="00D57994">
              <w:rPr>
                <w:shd w:val="clear" w:color="auto" w:fill="FFFFFF"/>
              </w:rPr>
              <w:t>183010, г. Мурманск, ул. Спортивная, 13</w:t>
            </w:r>
          </w:p>
        </w:tc>
      </w:tr>
      <w:tr w:rsidR="00EF50A0" w:rsidTr="003529F9">
        <w:trPr>
          <w:gridBefore w:val="1"/>
          <w:wBefore w:w="102" w:type="dxa"/>
          <w:trHeight w:hRule="exact" w:val="1940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F50A0" w:rsidRDefault="00EF50A0" w:rsidP="00045CFC">
            <w:pPr>
              <w:widowControl w:val="0"/>
              <w:shd w:val="clear" w:color="auto" w:fill="FFFFFF"/>
              <w:autoSpaceDE w:val="0"/>
              <w:ind w:firstLine="102"/>
            </w:pPr>
            <w:r>
              <w:rPr>
                <w:color w:val="000000"/>
              </w:rPr>
              <w:t>Контактные данные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C88" w:rsidRDefault="00CF683D" w:rsidP="00045CFC">
            <w:pPr>
              <w:pStyle w:val="a4"/>
              <w:spacing w:before="0" w:beforeAutospacing="0" w:after="0" w:afterAutospacing="0"/>
              <w:rPr>
                <w:bCs/>
              </w:rPr>
            </w:pPr>
            <w:proofErr w:type="spellStart"/>
            <w:r>
              <w:rPr>
                <w:bCs/>
              </w:rPr>
              <w:t>И.о</w:t>
            </w:r>
            <w:proofErr w:type="spellEnd"/>
            <w:r>
              <w:rPr>
                <w:bCs/>
              </w:rPr>
              <w:t>. р</w:t>
            </w:r>
            <w:r w:rsidR="00EF50A0" w:rsidRPr="006B6889">
              <w:rPr>
                <w:bCs/>
              </w:rPr>
              <w:t>ектор</w:t>
            </w:r>
            <w:r>
              <w:rPr>
                <w:bCs/>
              </w:rPr>
              <w:t>а</w:t>
            </w:r>
            <w:r w:rsidR="00EF50A0" w:rsidRPr="006B6889">
              <w:rPr>
                <w:bCs/>
              </w:rPr>
              <w:t>:</w:t>
            </w:r>
          </w:p>
          <w:p w:rsidR="00074C88" w:rsidRDefault="00CF683D" w:rsidP="00045CFC">
            <w:pPr>
              <w:pStyle w:val="a4"/>
              <w:spacing w:before="0" w:beforeAutospacing="0" w:after="0" w:afterAutospacing="0"/>
            </w:pPr>
            <w:r>
              <w:t>Князева Мария Александровна</w:t>
            </w:r>
            <w:r w:rsidR="00EF50A0" w:rsidRPr="006B6889">
              <w:t xml:space="preserve">, </w:t>
            </w:r>
          </w:p>
          <w:p w:rsidR="00EF50A0" w:rsidRPr="007C3E99" w:rsidRDefault="00EF50A0" w:rsidP="00045CFC">
            <w:pPr>
              <w:pStyle w:val="a4"/>
              <w:spacing w:before="0" w:beforeAutospacing="0" w:after="0" w:afterAutospacing="0"/>
            </w:pPr>
            <w:r w:rsidRPr="00017E4C">
              <w:t xml:space="preserve">тел. </w:t>
            </w:r>
            <w:r w:rsidR="00AE73CE">
              <w:t>(8152) 40-32-01</w:t>
            </w:r>
            <w:r w:rsidRPr="007C3E99">
              <w:t xml:space="preserve">, </w:t>
            </w:r>
            <w:r w:rsidRPr="00017E4C">
              <w:t>факс</w:t>
            </w:r>
            <w:r w:rsidRPr="007C3E99">
              <w:t xml:space="preserve"> </w:t>
            </w:r>
            <w:r w:rsidR="00AE73CE">
              <w:t>(8152) 40-35-56</w:t>
            </w:r>
          </w:p>
          <w:p w:rsidR="00AE73CE" w:rsidRDefault="00A46AC0" w:rsidP="00045CFC">
            <w:pPr>
              <w:pStyle w:val="a4"/>
              <w:spacing w:before="0" w:beforeAutospacing="0" w:after="0" w:afterAutospacing="0"/>
            </w:pPr>
            <w:hyperlink r:id="rId5" w:history="1">
              <w:r w:rsidR="00AE73CE">
                <w:rPr>
                  <w:rStyle w:val="a3"/>
                </w:rPr>
                <w:t>office@mauniver.ru</w:t>
              </w:r>
            </w:hyperlink>
          </w:p>
          <w:p w:rsidR="003529F9" w:rsidRDefault="00EF50A0" w:rsidP="00045CFC">
            <w:pPr>
              <w:pStyle w:val="a4"/>
              <w:spacing w:before="0" w:beforeAutospacing="0" w:after="0" w:afterAutospacing="0"/>
            </w:pPr>
            <w:r w:rsidRPr="006B6889">
              <w:rPr>
                <w:bCs/>
              </w:rPr>
              <w:t>Главный бухгалтер:</w:t>
            </w:r>
            <w:r w:rsidRPr="006B6889">
              <w:t xml:space="preserve"> </w:t>
            </w:r>
            <w:r w:rsidR="007F32F1" w:rsidRPr="007F32F1">
              <w:tab/>
              <w:t>Кузьмина Виктория Владимировна</w:t>
            </w:r>
            <w:r w:rsidRPr="006B6889">
              <w:t>, тел. (8152) 21-3</w:t>
            </w:r>
            <w:r w:rsidR="007F32F1">
              <w:t>9-21</w:t>
            </w:r>
          </w:p>
          <w:p w:rsidR="003529F9" w:rsidRDefault="00A46AC0" w:rsidP="00045CFC">
            <w:pPr>
              <w:pStyle w:val="a4"/>
              <w:spacing w:before="0" w:beforeAutospacing="0" w:after="0" w:afterAutospacing="0"/>
            </w:pPr>
            <w:hyperlink r:id="rId6" w:history="1">
              <w:r w:rsidR="004B604D">
                <w:rPr>
                  <w:rStyle w:val="a3"/>
                </w:rPr>
                <w:t>kuzminavv@mauniver.ru</w:t>
              </w:r>
            </w:hyperlink>
          </w:p>
          <w:p w:rsidR="00EF50A0" w:rsidRDefault="00A46AC0" w:rsidP="00045CFC">
            <w:pPr>
              <w:widowControl w:val="0"/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hyperlink r:id="rId7" w:history="1">
              <w:r w:rsidR="007C3E99" w:rsidRPr="00EF50A0">
                <w:rPr>
                  <w:bdr w:val="none" w:sz="0" w:space="0" w:color="auto" w:frame="1"/>
                  <w:lang w:eastAsia="ru-RU"/>
                </w:rPr>
                <w:t>makienko.irina@masu.edu.ru</w:t>
              </w:r>
            </w:hyperlink>
          </w:p>
        </w:tc>
      </w:tr>
      <w:tr w:rsidR="00EF50A0" w:rsidTr="00074C88">
        <w:trPr>
          <w:gridBefore w:val="1"/>
          <w:wBefore w:w="102" w:type="dxa"/>
          <w:trHeight w:hRule="exact" w:val="624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F50A0" w:rsidRDefault="00EF50A0" w:rsidP="00045CFC">
            <w:pPr>
              <w:widowControl w:val="0"/>
              <w:shd w:val="clear" w:color="auto" w:fill="FFFFFF"/>
              <w:autoSpaceDE w:val="0"/>
              <w:ind w:left="105"/>
            </w:pPr>
            <w:r>
              <w:rPr>
                <w:color w:val="000000"/>
              </w:rPr>
              <w:t>Свидетельство о государственной регистрации ОГРН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0A0" w:rsidRDefault="00EF50A0" w:rsidP="00045CFC">
            <w:pPr>
              <w:widowControl w:val="0"/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t> </w:t>
            </w:r>
            <w:r w:rsidR="00D57994">
              <w:t>1025100848651</w:t>
            </w:r>
          </w:p>
          <w:p w:rsidR="00EF50A0" w:rsidRDefault="00EF50A0" w:rsidP="00045CFC">
            <w:pPr>
              <w:widowControl w:val="0"/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EF50A0" w:rsidTr="007C3E99">
        <w:trPr>
          <w:gridBefore w:val="1"/>
          <w:wBefore w:w="102" w:type="dxa"/>
          <w:trHeight w:hRule="exact" w:val="336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F50A0" w:rsidRDefault="00EF50A0" w:rsidP="00045CFC">
            <w:pPr>
              <w:widowControl w:val="0"/>
              <w:shd w:val="clear" w:color="auto" w:fill="FFFFFF"/>
              <w:autoSpaceDE w:val="0"/>
              <w:ind w:left="105"/>
            </w:pPr>
            <w:r>
              <w:rPr>
                <w:color w:val="000000"/>
              </w:rPr>
              <w:t>ИНН/КПП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0A0" w:rsidRDefault="00EF50A0" w:rsidP="00D57994">
            <w:pPr>
              <w:widowControl w:val="0"/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t>519</w:t>
            </w:r>
            <w:r w:rsidR="00D57994">
              <w:t>0100176</w:t>
            </w:r>
            <w:r>
              <w:t>/519001001</w:t>
            </w:r>
          </w:p>
        </w:tc>
      </w:tr>
      <w:tr w:rsidR="00EF50A0" w:rsidTr="007C3E99">
        <w:trPr>
          <w:gridBefore w:val="1"/>
          <w:wBefore w:w="102" w:type="dxa"/>
          <w:trHeight w:hRule="exact" w:val="574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F50A0" w:rsidRDefault="00EF50A0" w:rsidP="00045CFC">
            <w:pPr>
              <w:widowControl w:val="0"/>
              <w:shd w:val="clear" w:color="auto" w:fill="FFFFFF"/>
              <w:autoSpaceDE w:val="0"/>
              <w:ind w:left="105"/>
            </w:pPr>
            <w:r>
              <w:rPr>
                <w:color w:val="000000"/>
              </w:rPr>
              <w:t>Дата постановки организации на учет в налоговом органе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0A0" w:rsidRPr="003C4BAF" w:rsidRDefault="00EF50A0" w:rsidP="000F280E">
            <w:pPr>
              <w:widowControl w:val="0"/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3C4BAF">
              <w:rPr>
                <w:color w:val="000000"/>
              </w:rPr>
              <w:t>29.</w:t>
            </w:r>
            <w:r w:rsidR="000F280E">
              <w:rPr>
                <w:color w:val="000000"/>
              </w:rPr>
              <w:t>08</w:t>
            </w:r>
            <w:r w:rsidRPr="003C4BAF">
              <w:rPr>
                <w:color w:val="000000"/>
              </w:rPr>
              <w:t>.</w:t>
            </w:r>
            <w:r w:rsidR="000F280E">
              <w:rPr>
                <w:color w:val="000000"/>
              </w:rPr>
              <w:t>2022</w:t>
            </w:r>
            <w:r w:rsidR="00AE73CE">
              <w:rPr>
                <w:color w:val="000000"/>
              </w:rPr>
              <w:t xml:space="preserve"> </w:t>
            </w:r>
            <w:r w:rsidRPr="003C4BAF">
              <w:rPr>
                <w:color w:val="000000"/>
              </w:rPr>
              <w:t>г.</w:t>
            </w:r>
          </w:p>
        </w:tc>
      </w:tr>
      <w:tr w:rsidR="00EF50A0" w:rsidTr="007C3E99">
        <w:trPr>
          <w:gridBefore w:val="1"/>
          <w:wBefore w:w="102" w:type="dxa"/>
          <w:trHeight w:hRule="exact" w:val="286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F50A0" w:rsidRDefault="00EF50A0" w:rsidP="00045CFC">
            <w:pPr>
              <w:widowControl w:val="0"/>
              <w:shd w:val="clear" w:color="auto" w:fill="FFFFFF"/>
              <w:autoSpaceDE w:val="0"/>
              <w:ind w:left="91"/>
            </w:pPr>
            <w:r>
              <w:t>Код ОКПО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0A0" w:rsidRDefault="000F280E" w:rsidP="00045CFC">
            <w:pPr>
              <w:widowControl w:val="0"/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>
              <w:t>00471633</w:t>
            </w:r>
          </w:p>
        </w:tc>
      </w:tr>
      <w:tr w:rsidR="00EF50A0" w:rsidTr="007C3E99">
        <w:trPr>
          <w:gridBefore w:val="1"/>
          <w:wBefore w:w="102" w:type="dxa"/>
          <w:trHeight w:hRule="exact" w:val="286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F50A0" w:rsidRDefault="00EF50A0" w:rsidP="00045CFC">
            <w:pPr>
              <w:widowControl w:val="0"/>
              <w:shd w:val="clear" w:color="auto" w:fill="FFFFFF"/>
              <w:autoSpaceDE w:val="0"/>
              <w:ind w:left="91"/>
            </w:pPr>
            <w:r>
              <w:t>Код ОКВЭД (основной)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0A0" w:rsidRDefault="00EF50A0" w:rsidP="00045CFC">
            <w:pPr>
              <w:widowControl w:val="0"/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>
              <w:t>85.22.</w:t>
            </w:r>
          </w:p>
        </w:tc>
      </w:tr>
      <w:tr w:rsidR="00EF50A0" w:rsidTr="007C3E99">
        <w:trPr>
          <w:gridBefore w:val="1"/>
          <w:wBefore w:w="102" w:type="dxa"/>
          <w:trHeight w:hRule="exact" w:val="282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F50A0" w:rsidRDefault="00EF50A0" w:rsidP="00045CFC">
            <w:pPr>
              <w:widowControl w:val="0"/>
              <w:shd w:val="clear" w:color="auto" w:fill="FFFFFF"/>
              <w:autoSpaceDE w:val="0"/>
              <w:ind w:left="91"/>
            </w:pPr>
            <w:r>
              <w:t>Код ОКТМО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0A0" w:rsidRDefault="00EF50A0" w:rsidP="00045CFC">
            <w:pPr>
              <w:widowControl w:val="0"/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>
              <w:t>47701000</w:t>
            </w:r>
          </w:p>
        </w:tc>
      </w:tr>
      <w:tr w:rsidR="00EF50A0" w:rsidTr="007C3E99">
        <w:trPr>
          <w:gridBefore w:val="1"/>
          <w:wBefore w:w="102" w:type="dxa"/>
          <w:trHeight w:hRule="exact" w:val="278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EF50A0" w:rsidRDefault="00EF50A0" w:rsidP="00045CFC">
            <w:pPr>
              <w:widowControl w:val="0"/>
              <w:shd w:val="clear" w:color="auto" w:fill="FFFFFF"/>
              <w:autoSpaceDE w:val="0"/>
              <w:ind w:left="91"/>
            </w:pPr>
            <w:r>
              <w:t>Код ОКОПФ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0A0" w:rsidRPr="003C4BAF" w:rsidRDefault="00EF50A0" w:rsidP="00045CFC">
            <w:pPr>
              <w:widowControl w:val="0"/>
              <w:shd w:val="clear" w:color="auto" w:fill="FFFFFF"/>
              <w:autoSpaceDE w:val="0"/>
              <w:snapToGrid w:val="0"/>
            </w:pPr>
            <w:r w:rsidRPr="005778AF">
              <w:t>75103</w:t>
            </w:r>
          </w:p>
        </w:tc>
      </w:tr>
      <w:tr w:rsidR="00EF50A0" w:rsidTr="007C3E99">
        <w:trPr>
          <w:trHeight w:hRule="exact" w:val="278"/>
        </w:trPr>
        <w:tc>
          <w:tcPr>
            <w:tcW w:w="5670" w:type="dxa"/>
            <w:gridSpan w:val="3"/>
            <w:shd w:val="clear" w:color="auto" w:fill="FFFFFF"/>
          </w:tcPr>
          <w:p w:rsidR="00EF50A0" w:rsidRDefault="00EF50A0" w:rsidP="00045CFC">
            <w:pPr>
              <w:widowControl w:val="0"/>
              <w:shd w:val="clear" w:color="auto" w:fill="FFFFFF"/>
              <w:autoSpaceDE w:val="0"/>
            </w:pPr>
          </w:p>
          <w:p w:rsidR="00EF50A0" w:rsidRDefault="00EF50A0" w:rsidP="00045CFC">
            <w:pPr>
              <w:widowControl w:val="0"/>
              <w:shd w:val="clear" w:color="auto" w:fill="FFFFFF"/>
              <w:autoSpaceDE w:val="0"/>
            </w:pPr>
          </w:p>
          <w:p w:rsidR="00EF50A0" w:rsidRDefault="00EF50A0" w:rsidP="00045CFC">
            <w:pPr>
              <w:widowControl w:val="0"/>
              <w:shd w:val="clear" w:color="auto" w:fill="FFFFFF"/>
              <w:autoSpaceDE w:val="0"/>
            </w:pPr>
          </w:p>
          <w:p w:rsidR="00EF50A0" w:rsidRDefault="00EF50A0" w:rsidP="00045CFC">
            <w:pPr>
              <w:widowControl w:val="0"/>
              <w:shd w:val="clear" w:color="auto" w:fill="FFFFFF"/>
              <w:autoSpaceDE w:val="0"/>
            </w:pPr>
          </w:p>
          <w:p w:rsidR="00EF50A0" w:rsidRDefault="00EF50A0" w:rsidP="00045CFC">
            <w:pPr>
              <w:widowControl w:val="0"/>
              <w:shd w:val="clear" w:color="auto" w:fill="FFFFFF"/>
              <w:autoSpaceDE w:val="0"/>
            </w:pPr>
          </w:p>
          <w:p w:rsidR="00EF50A0" w:rsidRDefault="00EF50A0" w:rsidP="00045CFC">
            <w:pPr>
              <w:widowControl w:val="0"/>
              <w:shd w:val="clear" w:color="auto" w:fill="FFFFFF"/>
              <w:autoSpaceDE w:val="0"/>
              <w:ind w:left="91"/>
            </w:pPr>
          </w:p>
          <w:p w:rsidR="00EF50A0" w:rsidRDefault="00EF50A0" w:rsidP="00045CFC">
            <w:pPr>
              <w:widowControl w:val="0"/>
              <w:shd w:val="clear" w:color="auto" w:fill="FFFFFF"/>
              <w:autoSpaceDE w:val="0"/>
              <w:ind w:left="91"/>
            </w:pPr>
          </w:p>
          <w:p w:rsidR="00EF50A0" w:rsidRDefault="00EF50A0" w:rsidP="00045CFC">
            <w:pPr>
              <w:widowControl w:val="0"/>
              <w:shd w:val="clear" w:color="auto" w:fill="FFFFFF"/>
              <w:autoSpaceDE w:val="0"/>
              <w:ind w:left="91"/>
            </w:pPr>
          </w:p>
        </w:tc>
        <w:tc>
          <w:tcPr>
            <w:tcW w:w="3929" w:type="dxa"/>
            <w:shd w:val="clear" w:color="auto" w:fill="FFFFFF"/>
          </w:tcPr>
          <w:p w:rsidR="00EF50A0" w:rsidRDefault="00EF50A0" w:rsidP="00045CFC">
            <w:pPr>
              <w:widowControl w:val="0"/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F50A0" w:rsidTr="007C3E99">
        <w:trPr>
          <w:trHeight w:val="407"/>
        </w:trPr>
        <w:tc>
          <w:tcPr>
            <w:tcW w:w="9599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EF50A0" w:rsidRDefault="00EF50A0" w:rsidP="00045CFC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</w:pPr>
            <w:r>
              <w:rPr>
                <w:b/>
                <w:sz w:val="20"/>
                <w:szCs w:val="20"/>
              </w:rPr>
              <w:t>Казначейские счета</w:t>
            </w:r>
          </w:p>
          <w:tbl>
            <w:tblPr>
              <w:tblW w:w="0" w:type="auto"/>
              <w:tblInd w:w="35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130"/>
              <w:gridCol w:w="4394"/>
            </w:tblGrid>
            <w:tr w:rsidR="00EF50A0" w:rsidTr="00EF50A0">
              <w:trPr>
                <w:trHeight w:val="404"/>
              </w:trPr>
              <w:tc>
                <w:tcPr>
                  <w:tcW w:w="9524" w:type="dxa"/>
                  <w:gridSpan w:val="2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none" w:sz="0" w:space="0" w:color="000000"/>
                  </w:tcBorders>
                  <w:shd w:val="clear" w:color="auto" w:fill="FFFFFF"/>
                </w:tcPr>
                <w:p w:rsidR="00EF50A0" w:rsidRDefault="00EF50A0" w:rsidP="00045CFC">
                  <w:pPr>
                    <w:widowControl w:val="0"/>
                    <w:shd w:val="clear" w:color="auto" w:fill="FFFFFF"/>
                    <w:autoSpaceDE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EF50A0" w:rsidTr="00074C88">
              <w:trPr>
                <w:trHeight w:hRule="exact" w:val="331"/>
              </w:trPr>
              <w:tc>
                <w:tcPr>
                  <w:tcW w:w="5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EF50A0" w:rsidRDefault="00EF50A0" w:rsidP="00EF50A0">
                  <w:pPr>
                    <w:spacing w:line="0" w:lineRule="atLeast"/>
                    <w:jc w:val="both"/>
                  </w:pPr>
                  <w:r>
                    <w:t xml:space="preserve">Номер казначейского счета 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F50A0" w:rsidRPr="007017AC" w:rsidRDefault="00EF50A0" w:rsidP="00045CFC">
                  <w:pPr>
                    <w:widowControl w:val="0"/>
                    <w:shd w:val="clear" w:color="auto" w:fill="FFFFFF"/>
                    <w:autoSpaceDE w:val="0"/>
                    <w:snapToGrid w:val="0"/>
                    <w:rPr>
                      <w:sz w:val="20"/>
                      <w:szCs w:val="20"/>
                    </w:rPr>
                  </w:pPr>
                  <w:r w:rsidRPr="007017AC">
                    <w:t>03214643000000014900</w:t>
                  </w:r>
                </w:p>
              </w:tc>
            </w:tr>
            <w:tr w:rsidR="00EF50A0" w:rsidTr="00074C88">
              <w:trPr>
                <w:trHeight w:hRule="exact" w:val="258"/>
              </w:trPr>
              <w:tc>
                <w:tcPr>
                  <w:tcW w:w="5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EF50A0" w:rsidRDefault="00EF50A0" w:rsidP="00045CFC">
                  <w:pPr>
                    <w:spacing w:line="0" w:lineRule="atLeast"/>
                    <w:jc w:val="both"/>
                  </w:pPr>
                  <w:r>
                    <w:t>БИК ТОФК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F50A0" w:rsidRDefault="00EF50A0" w:rsidP="00045CFC">
                  <w:pPr>
                    <w:widowControl w:val="0"/>
                    <w:shd w:val="clear" w:color="auto" w:fill="FFFFFF"/>
                    <w:autoSpaceDE w:val="0"/>
                    <w:snapToGrid w:val="0"/>
                    <w:rPr>
                      <w:sz w:val="20"/>
                      <w:szCs w:val="20"/>
                    </w:rPr>
                  </w:pPr>
                  <w:r w:rsidRPr="00AB12DF">
                    <w:t>014705901</w:t>
                  </w:r>
                </w:p>
              </w:tc>
            </w:tr>
            <w:tr w:rsidR="00EF50A0" w:rsidTr="00074C88">
              <w:trPr>
                <w:trHeight w:hRule="exact" w:val="329"/>
              </w:trPr>
              <w:tc>
                <w:tcPr>
                  <w:tcW w:w="5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EF50A0" w:rsidRDefault="00EF50A0" w:rsidP="00045CFC">
                  <w:pPr>
                    <w:spacing w:line="0" w:lineRule="atLeast"/>
                    <w:jc w:val="both"/>
                  </w:pPr>
                  <w:r>
                    <w:t>Наименование банка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F50A0" w:rsidRPr="007017AC" w:rsidRDefault="00EF50A0" w:rsidP="00045CFC">
                  <w:pPr>
                    <w:widowControl w:val="0"/>
                    <w:shd w:val="clear" w:color="auto" w:fill="FFFFFF"/>
                    <w:autoSpaceDE w:val="0"/>
                    <w:snapToGrid w:val="0"/>
                    <w:rPr>
                      <w:sz w:val="20"/>
                      <w:szCs w:val="20"/>
                    </w:rPr>
                  </w:pPr>
                  <w:r w:rsidRPr="007017AC">
                    <w:t>в отделении Мурманск г. Мурманск</w:t>
                  </w:r>
                </w:p>
              </w:tc>
            </w:tr>
            <w:tr w:rsidR="00EF50A0" w:rsidTr="00074C88">
              <w:trPr>
                <w:trHeight w:hRule="exact" w:val="351"/>
              </w:trPr>
              <w:tc>
                <w:tcPr>
                  <w:tcW w:w="5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EF50A0" w:rsidRDefault="00EF50A0" w:rsidP="00045CFC">
                  <w:pPr>
                    <w:spacing w:line="0" w:lineRule="atLeast"/>
                    <w:jc w:val="both"/>
                  </w:pPr>
                  <w:r>
                    <w:t>Единый казначейский счет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F50A0" w:rsidRDefault="00EF50A0" w:rsidP="00045CFC">
                  <w:pPr>
                    <w:widowControl w:val="0"/>
                    <w:shd w:val="clear" w:color="auto" w:fill="FFFFFF"/>
                    <w:autoSpaceDE w:val="0"/>
                    <w:snapToGrid w:val="0"/>
                    <w:rPr>
                      <w:sz w:val="20"/>
                      <w:szCs w:val="20"/>
                    </w:rPr>
                  </w:pPr>
                  <w:r w:rsidRPr="00AB12DF">
                    <w:t>40102810745370000041</w:t>
                  </w:r>
                </w:p>
              </w:tc>
            </w:tr>
          </w:tbl>
          <w:p w:rsidR="00EF50A0" w:rsidRDefault="00EF50A0" w:rsidP="00045CFC">
            <w:pPr>
              <w:widowControl w:val="0"/>
              <w:shd w:val="clear" w:color="auto" w:fill="FFFFFF"/>
              <w:autoSpaceDE w:val="0"/>
              <w:ind w:left="720"/>
              <w:rPr>
                <w:sz w:val="20"/>
                <w:szCs w:val="20"/>
              </w:rPr>
            </w:pPr>
          </w:p>
          <w:p w:rsidR="00EF50A0" w:rsidRDefault="00EF50A0" w:rsidP="00045CFC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</w:pPr>
            <w:r>
              <w:rPr>
                <w:b/>
                <w:szCs w:val="20"/>
              </w:rPr>
              <w:t>Данные о лицевом счете, открытом в УФК (при наличии):</w:t>
            </w:r>
          </w:p>
          <w:p w:rsidR="00EF50A0" w:rsidRDefault="00EF50A0" w:rsidP="00045CFC">
            <w:pPr>
              <w:widowControl w:val="0"/>
              <w:shd w:val="clear" w:color="auto" w:fill="FFFFFF"/>
              <w:autoSpaceDE w:val="0"/>
              <w:ind w:left="720"/>
              <w:rPr>
                <w:b/>
                <w:sz w:val="20"/>
                <w:szCs w:val="20"/>
              </w:rPr>
            </w:pPr>
          </w:p>
        </w:tc>
      </w:tr>
      <w:tr w:rsidR="00EF50A0" w:rsidTr="00074C88">
        <w:trPr>
          <w:trHeight w:hRule="exact" w:val="342"/>
        </w:trPr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0A0" w:rsidRDefault="00EF50A0" w:rsidP="00045CFC">
            <w:pPr>
              <w:spacing w:line="0" w:lineRule="atLeast"/>
              <w:jc w:val="both"/>
            </w:pPr>
            <w:r>
              <w:t xml:space="preserve">Номер лицевого счета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0A0" w:rsidRPr="000F280E" w:rsidRDefault="00EF50A0" w:rsidP="00045CFC">
            <w:pPr>
              <w:widowControl w:val="0"/>
              <w:shd w:val="clear" w:color="auto" w:fill="FFFFFF"/>
              <w:autoSpaceDE w:val="0"/>
              <w:snapToGrid w:val="0"/>
            </w:pPr>
            <w:r w:rsidRPr="000F280E">
              <w:t>ФГ</w:t>
            </w:r>
            <w:r w:rsidR="000F280E" w:rsidRPr="000F280E">
              <w:t>А</w:t>
            </w:r>
            <w:r w:rsidRPr="000F280E">
              <w:t>ОУ ВО «МАУ»,</w:t>
            </w:r>
            <w:r w:rsidR="00C137C0" w:rsidRPr="000F280E">
              <w:t xml:space="preserve"> л/</w:t>
            </w:r>
            <w:proofErr w:type="spellStart"/>
            <w:r w:rsidR="00C137C0" w:rsidRPr="000F280E">
              <w:t>сч</w:t>
            </w:r>
            <w:proofErr w:type="spellEnd"/>
            <w:r w:rsidR="00C137C0" w:rsidRPr="000F280E">
              <w:t xml:space="preserve"> </w:t>
            </w:r>
            <w:r w:rsidR="000F280E" w:rsidRPr="000F280E">
              <w:t>30496Ж46000</w:t>
            </w:r>
          </w:p>
          <w:p w:rsidR="00EF50A0" w:rsidRPr="007017AC" w:rsidRDefault="00EF50A0" w:rsidP="00045CFC">
            <w:pPr>
              <w:widowControl w:val="0"/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F50A0" w:rsidTr="00074C88">
        <w:trPr>
          <w:trHeight w:hRule="exact" w:val="275"/>
        </w:trPr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0A0" w:rsidRDefault="00EF50A0" w:rsidP="00045CFC">
            <w:pPr>
              <w:spacing w:line="0" w:lineRule="atLeast"/>
              <w:jc w:val="both"/>
            </w:pPr>
            <w:r>
              <w:t xml:space="preserve">Код ТОФК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0A0" w:rsidRPr="003C4BAF" w:rsidRDefault="00EF50A0" w:rsidP="00045CFC">
            <w:pPr>
              <w:widowControl w:val="0"/>
              <w:shd w:val="clear" w:color="auto" w:fill="FFFFFF"/>
              <w:autoSpaceDE w:val="0"/>
              <w:snapToGrid w:val="0"/>
            </w:pPr>
            <w:r w:rsidRPr="003C4BAF">
              <w:t>4900</w:t>
            </w:r>
          </w:p>
        </w:tc>
      </w:tr>
      <w:tr w:rsidR="00EF50A0" w:rsidTr="007C3E99">
        <w:trPr>
          <w:trHeight w:hRule="exact" w:val="395"/>
        </w:trPr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0A0" w:rsidRDefault="00EF50A0" w:rsidP="00045CFC">
            <w:pPr>
              <w:spacing w:line="0" w:lineRule="atLeast"/>
              <w:jc w:val="both"/>
            </w:pPr>
            <w:r>
              <w:t>Наименование ТОФК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0A0" w:rsidRPr="003C4BAF" w:rsidRDefault="00EF50A0" w:rsidP="00045CFC">
            <w:pPr>
              <w:widowControl w:val="0"/>
              <w:shd w:val="clear" w:color="auto" w:fill="FFFFFF"/>
              <w:autoSpaceDE w:val="0"/>
              <w:snapToGrid w:val="0"/>
            </w:pPr>
            <w:r w:rsidRPr="003C4BAF">
              <w:t>УФК по Мурманской области</w:t>
            </w:r>
          </w:p>
        </w:tc>
      </w:tr>
      <w:tr w:rsidR="00EF50A0" w:rsidTr="007C3E99">
        <w:trPr>
          <w:trHeight w:val="407"/>
        </w:trPr>
        <w:tc>
          <w:tcPr>
            <w:tcW w:w="9599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EF50A0" w:rsidRDefault="00EF50A0" w:rsidP="007C3E99">
            <w:pPr>
              <w:widowControl w:val="0"/>
              <w:shd w:val="clear" w:color="auto" w:fill="FFFFFF"/>
              <w:autoSpaceDE w:val="0"/>
            </w:pPr>
          </w:p>
        </w:tc>
      </w:tr>
    </w:tbl>
    <w:p w:rsidR="00EF50A0" w:rsidRDefault="00EF50A0" w:rsidP="00EF50A0">
      <w:pPr>
        <w:autoSpaceDE w:val="0"/>
        <w:jc w:val="both"/>
        <w:rPr>
          <w:sz w:val="28"/>
          <w:szCs w:val="28"/>
        </w:rPr>
      </w:pPr>
    </w:p>
    <w:p w:rsidR="00074C88" w:rsidRDefault="00074C88" w:rsidP="00EF50A0">
      <w:pPr>
        <w:autoSpaceDE w:val="0"/>
        <w:jc w:val="both"/>
        <w:rPr>
          <w:sz w:val="28"/>
          <w:szCs w:val="28"/>
        </w:rPr>
      </w:pPr>
      <w:bookmarkStart w:id="0" w:name="_GoBack"/>
      <w:bookmarkEnd w:id="0"/>
    </w:p>
    <w:sectPr w:rsidR="00074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1E"/>
    <w:rsid w:val="00017E4C"/>
    <w:rsid w:val="00074C88"/>
    <w:rsid w:val="000F280E"/>
    <w:rsid w:val="00272DEB"/>
    <w:rsid w:val="003529F9"/>
    <w:rsid w:val="004B604D"/>
    <w:rsid w:val="005778AF"/>
    <w:rsid w:val="005D101E"/>
    <w:rsid w:val="00621E5E"/>
    <w:rsid w:val="00694B66"/>
    <w:rsid w:val="006F43EB"/>
    <w:rsid w:val="007C3E99"/>
    <w:rsid w:val="007F32F1"/>
    <w:rsid w:val="008C2F1D"/>
    <w:rsid w:val="00A46AC0"/>
    <w:rsid w:val="00AA07B4"/>
    <w:rsid w:val="00AE73CE"/>
    <w:rsid w:val="00C137C0"/>
    <w:rsid w:val="00CF683D"/>
    <w:rsid w:val="00D57994"/>
    <w:rsid w:val="00E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77001-B8DF-4424-832F-673ACC6A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0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F50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F50A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50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50A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8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kienko.irina@masu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zminavv@mauniver.ru" TargetMode="External"/><Relationship Id="rId5" Type="http://schemas.openxmlformats.org/officeDocument/2006/relationships/hyperlink" Target="mailto:office@mstu.ed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Макиенко Ирина Александровна</dc:creator>
  <cp:keywords/>
  <dc:description/>
  <cp:lastModifiedBy>Тарасова Анастасия Вячеславовна</cp:lastModifiedBy>
  <cp:revision>14</cp:revision>
  <cp:lastPrinted>2022-03-03T07:22:00Z</cp:lastPrinted>
  <dcterms:created xsi:type="dcterms:W3CDTF">2022-03-03T07:17:00Z</dcterms:created>
  <dcterms:modified xsi:type="dcterms:W3CDTF">2025-06-27T06:38:00Z</dcterms:modified>
</cp:coreProperties>
</file>