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4644" w:type="dxa"/>
        <w:tblLayout w:type="fixed"/>
        <w:tblLook w:val="04A0" w:firstRow="1" w:lastRow="0" w:firstColumn="1" w:lastColumn="0" w:noHBand="0" w:noVBand="1"/>
      </w:tblPr>
      <w:tblGrid>
        <w:gridCol w:w="567"/>
        <w:gridCol w:w="2410"/>
        <w:gridCol w:w="425"/>
        <w:gridCol w:w="1701"/>
      </w:tblGrid>
      <w:tr w:rsidR="008C606E" w:rsidTr="006D1B16">
        <w:trPr>
          <w:cantSplit/>
          <w:trHeight w:val="354"/>
        </w:trPr>
        <w:tc>
          <w:tcPr>
            <w:tcW w:w="5103" w:type="dxa"/>
            <w:gridSpan w:val="4"/>
            <w:hideMark/>
          </w:tcPr>
          <w:p w:rsidR="008C606E" w:rsidRPr="0081398F" w:rsidRDefault="008C606E" w:rsidP="006D1B16">
            <w:pPr>
              <w:ind w:right="-57"/>
              <w:jc w:val="right"/>
              <w:rPr>
                <w:sz w:val="28"/>
                <w:szCs w:val="28"/>
              </w:rPr>
            </w:pPr>
            <w:r>
              <w:rPr>
                <w:sz w:val="16"/>
                <w:szCs w:val="16"/>
              </w:rPr>
              <w:br w:type="page"/>
            </w:r>
            <w:r w:rsidRPr="0081398F">
              <w:rPr>
                <w:b/>
                <w:caps/>
                <w:sz w:val="28"/>
                <w:szCs w:val="28"/>
              </w:rPr>
              <w:t xml:space="preserve">УтвержденО </w:t>
            </w:r>
            <w:r w:rsidRPr="0081398F">
              <w:rPr>
                <w:sz w:val="28"/>
                <w:szCs w:val="28"/>
              </w:rPr>
              <w:t>приказом</w:t>
            </w:r>
          </w:p>
          <w:p w:rsidR="008C606E" w:rsidRDefault="008C606E" w:rsidP="006D1B16">
            <w:pPr>
              <w:ind w:right="-57"/>
              <w:jc w:val="right"/>
            </w:pPr>
            <w:r>
              <w:rPr>
                <w:bCs/>
                <w:spacing w:val="-4"/>
                <w:sz w:val="28"/>
                <w:szCs w:val="28"/>
              </w:rPr>
              <w:t>ГОБУМП «РЦПВиДПМ</w:t>
            </w:r>
            <w:r w:rsidRPr="0081398F">
              <w:rPr>
                <w:bCs/>
                <w:spacing w:val="-4"/>
                <w:sz w:val="28"/>
                <w:szCs w:val="28"/>
              </w:rPr>
              <w:t>»</w:t>
            </w:r>
          </w:p>
        </w:tc>
      </w:tr>
      <w:tr w:rsidR="008C606E" w:rsidTr="006D1B16">
        <w:trPr>
          <w:cantSplit/>
          <w:trHeight w:val="127"/>
        </w:trPr>
        <w:tc>
          <w:tcPr>
            <w:tcW w:w="567" w:type="dxa"/>
            <w:hideMark/>
          </w:tcPr>
          <w:p w:rsidR="008C606E" w:rsidRPr="0081398F" w:rsidRDefault="008C606E" w:rsidP="006D1B16">
            <w:pPr>
              <w:tabs>
                <w:tab w:val="left" w:pos="0"/>
              </w:tabs>
              <w:jc w:val="center"/>
              <w:rPr>
                <w:sz w:val="28"/>
                <w:szCs w:val="28"/>
              </w:rPr>
            </w:pPr>
            <w:r w:rsidRPr="0081398F">
              <w:rPr>
                <w:sz w:val="28"/>
                <w:szCs w:val="28"/>
              </w:rPr>
              <w:t>от</w:t>
            </w:r>
          </w:p>
        </w:tc>
        <w:tc>
          <w:tcPr>
            <w:tcW w:w="2410" w:type="dxa"/>
            <w:hideMark/>
          </w:tcPr>
          <w:p w:rsidR="008C606E" w:rsidRDefault="003E73FA" w:rsidP="006D1B16">
            <w:pPr>
              <w:pBdr>
                <w:bottom w:val="single" w:sz="12" w:space="1" w:color="auto"/>
              </w:pBdr>
              <w:jc w:val="center"/>
              <w:rPr>
                <w:sz w:val="22"/>
              </w:rPr>
            </w:pPr>
            <w:r>
              <w:rPr>
                <w:sz w:val="22"/>
              </w:rPr>
              <w:t>10.05.2023</w:t>
            </w:r>
          </w:p>
        </w:tc>
        <w:tc>
          <w:tcPr>
            <w:tcW w:w="425" w:type="dxa"/>
            <w:hideMark/>
          </w:tcPr>
          <w:p w:rsidR="008C606E" w:rsidRPr="0081398F" w:rsidRDefault="008C606E" w:rsidP="006D1B16">
            <w:pPr>
              <w:tabs>
                <w:tab w:val="left" w:pos="176"/>
              </w:tabs>
              <w:ind w:right="-108"/>
              <w:rPr>
                <w:sz w:val="28"/>
                <w:szCs w:val="28"/>
              </w:rPr>
            </w:pPr>
            <w:r w:rsidRPr="0081398F">
              <w:rPr>
                <w:sz w:val="28"/>
                <w:szCs w:val="28"/>
              </w:rPr>
              <w:t>№</w:t>
            </w:r>
          </w:p>
        </w:tc>
        <w:tc>
          <w:tcPr>
            <w:tcW w:w="1701" w:type="dxa"/>
            <w:hideMark/>
          </w:tcPr>
          <w:p w:rsidR="008C606E" w:rsidRDefault="003E73FA" w:rsidP="006D1B16">
            <w:pPr>
              <w:pBdr>
                <w:bottom w:val="single" w:sz="12" w:space="1" w:color="auto"/>
              </w:pBdr>
              <w:jc w:val="center"/>
              <w:rPr>
                <w:sz w:val="22"/>
              </w:rPr>
            </w:pPr>
            <w:r>
              <w:rPr>
                <w:sz w:val="22"/>
              </w:rPr>
              <w:t>69</w:t>
            </w:r>
          </w:p>
        </w:tc>
      </w:tr>
    </w:tbl>
    <w:p w:rsidR="008C606E" w:rsidRDefault="008C606E" w:rsidP="008C606E">
      <w:pPr>
        <w:ind w:firstLine="709"/>
        <w:contextualSpacing/>
        <w:jc w:val="center"/>
        <w:rPr>
          <w:b/>
          <w:sz w:val="28"/>
          <w:szCs w:val="28"/>
        </w:rPr>
      </w:pPr>
    </w:p>
    <w:p w:rsidR="00A540B0" w:rsidRPr="001020E8" w:rsidRDefault="00A540B0" w:rsidP="008C606E">
      <w:pPr>
        <w:ind w:firstLine="709"/>
        <w:contextualSpacing/>
        <w:jc w:val="center"/>
        <w:rPr>
          <w:b/>
          <w:sz w:val="28"/>
          <w:szCs w:val="28"/>
        </w:rPr>
      </w:pPr>
      <w:r w:rsidRPr="001020E8">
        <w:rPr>
          <w:b/>
          <w:sz w:val="28"/>
          <w:szCs w:val="28"/>
        </w:rPr>
        <w:t>ПОЛОЖЕНИЕ</w:t>
      </w:r>
    </w:p>
    <w:p w:rsidR="00A540B0" w:rsidRPr="001020E8" w:rsidRDefault="00A540B0" w:rsidP="008C606E">
      <w:pPr>
        <w:ind w:firstLine="709"/>
        <w:contextualSpacing/>
        <w:jc w:val="center"/>
        <w:rPr>
          <w:b/>
          <w:sz w:val="28"/>
          <w:szCs w:val="28"/>
        </w:rPr>
      </w:pPr>
      <w:r w:rsidRPr="001020E8">
        <w:rPr>
          <w:b/>
          <w:sz w:val="28"/>
          <w:szCs w:val="28"/>
        </w:rPr>
        <w:t xml:space="preserve">о проведении </w:t>
      </w:r>
      <w:r w:rsidR="00E06CCC">
        <w:rPr>
          <w:b/>
          <w:sz w:val="28"/>
          <w:szCs w:val="28"/>
        </w:rPr>
        <w:t xml:space="preserve">регионального этапа </w:t>
      </w:r>
      <w:r w:rsidRPr="001020E8">
        <w:rPr>
          <w:b/>
          <w:sz w:val="28"/>
          <w:szCs w:val="28"/>
        </w:rPr>
        <w:t>Российской национал</w:t>
      </w:r>
      <w:r w:rsidR="003E73FA">
        <w:rPr>
          <w:b/>
          <w:sz w:val="28"/>
          <w:szCs w:val="28"/>
        </w:rPr>
        <w:t>ьной премии «Студент года – 2023</w:t>
      </w:r>
      <w:r w:rsidRPr="001020E8">
        <w:rPr>
          <w:b/>
          <w:sz w:val="28"/>
          <w:szCs w:val="28"/>
        </w:rPr>
        <w:t>»</w:t>
      </w:r>
    </w:p>
    <w:p w:rsidR="00A540B0" w:rsidRPr="001020E8" w:rsidRDefault="00A540B0" w:rsidP="008C606E">
      <w:pPr>
        <w:ind w:firstLine="709"/>
        <w:contextualSpacing/>
        <w:jc w:val="center"/>
        <w:rPr>
          <w:b/>
          <w:sz w:val="28"/>
          <w:szCs w:val="28"/>
        </w:rPr>
      </w:pPr>
      <w:r w:rsidRPr="001020E8">
        <w:rPr>
          <w:b/>
          <w:sz w:val="28"/>
          <w:szCs w:val="28"/>
        </w:rPr>
        <w:t>образовательных организаций высшего образования</w:t>
      </w:r>
    </w:p>
    <w:p w:rsidR="00A540B0" w:rsidRPr="001020E8" w:rsidRDefault="00A540B0" w:rsidP="008C606E">
      <w:pPr>
        <w:ind w:firstLine="709"/>
        <w:contextualSpacing/>
        <w:jc w:val="center"/>
        <w:rPr>
          <w:b/>
          <w:sz w:val="28"/>
          <w:szCs w:val="28"/>
        </w:rPr>
      </w:pPr>
    </w:p>
    <w:p w:rsidR="00A540B0" w:rsidRPr="001020E8" w:rsidRDefault="00A540B0" w:rsidP="008C606E">
      <w:pPr>
        <w:pStyle w:val="a5"/>
        <w:ind w:left="0" w:firstLine="709"/>
        <w:jc w:val="center"/>
        <w:rPr>
          <w:b/>
          <w:sz w:val="28"/>
          <w:szCs w:val="28"/>
        </w:rPr>
      </w:pPr>
      <w:r w:rsidRPr="001020E8">
        <w:rPr>
          <w:b/>
          <w:sz w:val="28"/>
          <w:szCs w:val="28"/>
        </w:rPr>
        <w:t>1. Общие положения</w:t>
      </w:r>
    </w:p>
    <w:p w:rsidR="00A540B0" w:rsidRDefault="00A540B0" w:rsidP="008C606E">
      <w:pPr>
        <w:pStyle w:val="a6"/>
        <w:spacing w:after="0"/>
        <w:ind w:firstLine="709"/>
        <w:jc w:val="both"/>
        <w:rPr>
          <w:color w:val="auto"/>
          <w:sz w:val="28"/>
          <w:szCs w:val="28"/>
          <w:shd w:val="clear" w:color="auto" w:fill="FFFFFF"/>
          <w:lang w:val="ru-RU"/>
        </w:rPr>
      </w:pPr>
      <w:r w:rsidRPr="001020E8">
        <w:rPr>
          <w:color w:val="auto"/>
          <w:sz w:val="28"/>
          <w:szCs w:val="28"/>
          <w:shd w:val="clear" w:color="auto" w:fill="FFFFFF"/>
          <w:lang w:val="ru-RU"/>
        </w:rPr>
        <w:t>1.1. Настоя</w:t>
      </w:r>
      <w:r>
        <w:rPr>
          <w:color w:val="auto"/>
          <w:sz w:val="28"/>
          <w:szCs w:val="28"/>
          <w:shd w:val="clear" w:color="auto" w:fill="FFFFFF"/>
          <w:lang w:val="ru-RU"/>
        </w:rPr>
        <w:t xml:space="preserve">щее Положение определяет цели, </w:t>
      </w:r>
      <w:r w:rsidRPr="001020E8">
        <w:rPr>
          <w:color w:val="auto"/>
          <w:sz w:val="28"/>
          <w:szCs w:val="28"/>
          <w:shd w:val="clear" w:color="auto" w:fill="FFFFFF"/>
          <w:lang w:val="ru-RU"/>
        </w:rPr>
        <w:t xml:space="preserve">задачи, порядок и сроки проведения, требования к участникам Российской национальной премии «Студент года – </w:t>
      </w:r>
      <w:r w:rsidR="003E73FA">
        <w:rPr>
          <w:color w:val="auto"/>
          <w:sz w:val="28"/>
          <w:szCs w:val="28"/>
          <w:shd w:val="clear" w:color="auto" w:fill="FFFFFF"/>
          <w:lang w:val="ru-RU"/>
        </w:rPr>
        <w:t>2023</w:t>
      </w:r>
      <w:r w:rsidRPr="001020E8">
        <w:rPr>
          <w:color w:val="auto"/>
          <w:sz w:val="28"/>
          <w:szCs w:val="28"/>
          <w:shd w:val="clear" w:color="auto" w:fill="FFFFFF"/>
          <w:lang w:val="ru-RU"/>
        </w:rPr>
        <w:t xml:space="preserve">» образовательных организаций высшего образования (далее – Премия). </w:t>
      </w:r>
    </w:p>
    <w:p w:rsidR="00053117" w:rsidRPr="001020E8" w:rsidRDefault="00053117" w:rsidP="008C606E">
      <w:pPr>
        <w:pStyle w:val="a6"/>
        <w:spacing w:after="0"/>
        <w:ind w:firstLine="709"/>
        <w:jc w:val="both"/>
        <w:rPr>
          <w:color w:val="auto"/>
          <w:sz w:val="28"/>
          <w:szCs w:val="28"/>
          <w:shd w:val="clear" w:color="auto" w:fill="FFFFFF"/>
          <w:lang w:val="ru-RU"/>
        </w:rPr>
      </w:pPr>
      <w:r w:rsidRPr="00E06CCC">
        <w:rPr>
          <w:color w:val="auto"/>
          <w:sz w:val="28"/>
          <w:szCs w:val="28"/>
          <w:shd w:val="clear" w:color="auto" w:fill="FFFFFF"/>
          <w:lang w:val="ru-RU"/>
        </w:rPr>
        <w:t>1.2</w:t>
      </w:r>
      <w:r w:rsidR="006F2798">
        <w:rPr>
          <w:color w:val="auto"/>
          <w:sz w:val="28"/>
          <w:szCs w:val="28"/>
          <w:shd w:val="clear" w:color="auto" w:fill="FFFFFF"/>
          <w:lang w:val="ru-RU"/>
        </w:rPr>
        <w:t xml:space="preserve"> Конкурс является региональным этапом Российской национальной премии «Студент года» учрежденной Общероссийской общественной организацией «Российский союз Молодёжи», Министерством науки и высшего образования Российской Федерации, Министерством просвещения Российской Федерации и Автономной некоммерческой организацией «Россия – страна возможностей».</w:t>
      </w:r>
    </w:p>
    <w:p w:rsidR="00A540B0" w:rsidRPr="001020E8" w:rsidRDefault="006F2798" w:rsidP="008C606E">
      <w:pPr>
        <w:pStyle w:val="a6"/>
        <w:spacing w:after="0"/>
        <w:ind w:firstLine="709"/>
        <w:jc w:val="both"/>
        <w:rPr>
          <w:color w:val="auto"/>
          <w:sz w:val="28"/>
          <w:szCs w:val="28"/>
          <w:shd w:val="clear" w:color="auto" w:fill="FFFFFF"/>
          <w:lang w:val="ru-RU"/>
        </w:rPr>
      </w:pPr>
      <w:r>
        <w:rPr>
          <w:color w:val="auto"/>
          <w:sz w:val="28"/>
          <w:szCs w:val="28"/>
          <w:shd w:val="clear" w:color="auto" w:fill="FFFFFF"/>
          <w:lang w:val="ru-RU"/>
        </w:rPr>
        <w:t>1.3</w:t>
      </w:r>
      <w:r w:rsidR="00A540B0" w:rsidRPr="001020E8">
        <w:rPr>
          <w:color w:val="auto"/>
          <w:sz w:val="28"/>
          <w:szCs w:val="28"/>
          <w:shd w:val="clear" w:color="auto" w:fill="FFFFFF"/>
          <w:lang w:val="ru-RU"/>
        </w:rPr>
        <w:t xml:space="preserve">. </w:t>
      </w:r>
      <w:r w:rsidR="00A540B0">
        <w:rPr>
          <w:color w:val="auto"/>
          <w:sz w:val="28"/>
          <w:szCs w:val="28"/>
          <w:shd w:val="clear" w:color="auto" w:fill="FFFFFF"/>
          <w:lang w:val="ru-RU"/>
        </w:rPr>
        <w:t xml:space="preserve">Премия </w:t>
      </w:r>
      <w:r>
        <w:rPr>
          <w:color w:val="auto"/>
          <w:sz w:val="28"/>
          <w:szCs w:val="28"/>
          <w:shd w:val="clear" w:color="auto" w:fill="FFFFFF"/>
          <w:lang w:val="ru-RU"/>
        </w:rPr>
        <w:t>– это конкурсный проект для обучающихся образовательных</w:t>
      </w:r>
      <w:r w:rsidR="00E06CCC">
        <w:rPr>
          <w:color w:val="auto"/>
          <w:sz w:val="28"/>
          <w:szCs w:val="28"/>
          <w:shd w:val="clear" w:color="auto" w:fill="FFFFFF"/>
          <w:lang w:val="ru-RU"/>
        </w:rPr>
        <w:t xml:space="preserve"> организаций высшего образования </w:t>
      </w:r>
      <w:r w:rsidR="00A540B0">
        <w:rPr>
          <w:color w:val="auto"/>
          <w:sz w:val="28"/>
          <w:szCs w:val="28"/>
          <w:shd w:val="clear" w:color="auto" w:fill="FFFFFF"/>
          <w:lang w:val="ru-RU"/>
        </w:rPr>
        <w:t>(далее – образовательные организации)</w:t>
      </w:r>
      <w:r w:rsidR="00A540B0" w:rsidRPr="001020E8">
        <w:rPr>
          <w:color w:val="auto"/>
          <w:sz w:val="28"/>
          <w:szCs w:val="28"/>
          <w:shd w:val="clear" w:color="auto" w:fill="FFFFFF"/>
          <w:lang w:val="ru-RU"/>
        </w:rPr>
        <w:t>, которые активно участвуют в учебной, научной, спортивной, творческой и общественной жизни.</w:t>
      </w:r>
    </w:p>
    <w:p w:rsidR="00A540B0" w:rsidRDefault="00E06CCC" w:rsidP="008C606E">
      <w:pPr>
        <w:pStyle w:val="a6"/>
        <w:spacing w:after="0"/>
        <w:ind w:firstLine="709"/>
        <w:jc w:val="both"/>
        <w:rPr>
          <w:color w:val="auto"/>
          <w:sz w:val="28"/>
          <w:szCs w:val="28"/>
          <w:shd w:val="clear" w:color="auto" w:fill="FFFFFF"/>
          <w:lang w:val="ru-RU"/>
        </w:rPr>
      </w:pPr>
      <w:r>
        <w:rPr>
          <w:color w:val="auto"/>
          <w:sz w:val="28"/>
          <w:szCs w:val="28"/>
          <w:shd w:val="clear" w:color="auto" w:fill="FFFFFF"/>
          <w:lang w:val="ru-RU"/>
        </w:rPr>
        <w:t>1.4</w:t>
      </w:r>
      <w:r w:rsidR="00A540B0" w:rsidRPr="001020E8">
        <w:rPr>
          <w:color w:val="auto"/>
          <w:sz w:val="28"/>
          <w:szCs w:val="28"/>
          <w:shd w:val="clear" w:color="auto" w:fill="FFFFFF"/>
          <w:lang w:val="ru-RU"/>
        </w:rPr>
        <w:t>. Организаторы</w:t>
      </w:r>
      <w:r>
        <w:rPr>
          <w:color w:val="auto"/>
          <w:sz w:val="28"/>
          <w:szCs w:val="28"/>
          <w:shd w:val="clear" w:color="auto" w:fill="FFFFFF"/>
          <w:lang w:val="ru-RU"/>
        </w:rPr>
        <w:t xml:space="preserve"> регионального этапа</w:t>
      </w:r>
      <w:r w:rsidR="00A540B0" w:rsidRPr="001020E8">
        <w:rPr>
          <w:color w:val="auto"/>
          <w:sz w:val="28"/>
          <w:szCs w:val="28"/>
          <w:shd w:val="clear" w:color="auto" w:fill="FFFFFF"/>
          <w:lang w:val="ru-RU"/>
        </w:rPr>
        <w:t xml:space="preserve"> Премии:</w:t>
      </w:r>
    </w:p>
    <w:p w:rsidR="00A540B0" w:rsidRPr="00391EEF" w:rsidRDefault="00E06CCC" w:rsidP="008C606E">
      <w:pPr>
        <w:pStyle w:val="a6"/>
        <w:spacing w:after="0"/>
        <w:ind w:firstLine="709"/>
        <w:jc w:val="both"/>
        <w:rPr>
          <w:rFonts w:cs="Times New Roman"/>
          <w:bCs/>
          <w:color w:val="auto"/>
          <w:sz w:val="28"/>
          <w:szCs w:val="28"/>
          <w:lang w:val="ru-RU"/>
        </w:rPr>
      </w:pPr>
      <w:r w:rsidRPr="005E62D0">
        <w:rPr>
          <w:color w:val="auto"/>
          <w:sz w:val="28"/>
          <w:szCs w:val="28"/>
          <w:shd w:val="clear" w:color="auto" w:fill="FFFFFF"/>
          <w:lang w:val="ru-RU"/>
        </w:rPr>
        <w:t>Государственное</w:t>
      </w:r>
      <w:r w:rsidR="00756E0A">
        <w:rPr>
          <w:color w:val="auto"/>
          <w:sz w:val="28"/>
          <w:szCs w:val="28"/>
          <w:shd w:val="clear" w:color="auto" w:fill="FFFFFF"/>
          <w:lang w:val="ru-RU"/>
        </w:rPr>
        <w:t xml:space="preserve"> областное</w:t>
      </w:r>
      <w:r w:rsidRPr="005E62D0">
        <w:rPr>
          <w:color w:val="auto"/>
          <w:sz w:val="28"/>
          <w:szCs w:val="28"/>
          <w:shd w:val="clear" w:color="auto" w:fill="FFFFFF"/>
          <w:lang w:val="ru-RU"/>
        </w:rPr>
        <w:t xml:space="preserve"> бюджетное учреждение молодежной политики «Региональный центр патриотического воспитания и допризывной подготовки </w:t>
      </w:r>
      <w:r w:rsidR="00DF34F6" w:rsidRPr="005E62D0">
        <w:rPr>
          <w:color w:val="auto"/>
          <w:sz w:val="28"/>
          <w:szCs w:val="28"/>
          <w:shd w:val="clear" w:color="auto" w:fill="FFFFFF"/>
          <w:lang w:val="ru-RU"/>
        </w:rPr>
        <w:t xml:space="preserve">молодёжи» (далее </w:t>
      </w:r>
      <w:r w:rsidR="005E62D0" w:rsidRPr="005E62D0">
        <w:rPr>
          <w:color w:val="auto"/>
          <w:sz w:val="28"/>
          <w:szCs w:val="28"/>
          <w:shd w:val="clear" w:color="auto" w:fill="FFFFFF"/>
          <w:lang w:val="ru-RU"/>
        </w:rPr>
        <w:t>–</w:t>
      </w:r>
      <w:r w:rsidR="00DF34F6" w:rsidRPr="005E62D0">
        <w:rPr>
          <w:color w:val="auto"/>
          <w:sz w:val="28"/>
          <w:szCs w:val="28"/>
          <w:shd w:val="clear" w:color="auto" w:fill="FFFFFF"/>
          <w:lang w:val="ru-RU"/>
        </w:rPr>
        <w:t xml:space="preserve"> </w:t>
      </w:r>
      <w:r w:rsidR="005E62D0" w:rsidRPr="005E62D0">
        <w:rPr>
          <w:color w:val="auto"/>
          <w:sz w:val="28"/>
          <w:szCs w:val="28"/>
          <w:shd w:val="clear" w:color="auto" w:fill="FFFFFF"/>
          <w:lang w:val="ru-RU"/>
        </w:rPr>
        <w:t>ГОБУМП «РЦПВиДПМ»</w:t>
      </w:r>
      <w:r w:rsidR="00DF34F6" w:rsidRPr="005E62D0">
        <w:rPr>
          <w:color w:val="auto"/>
          <w:sz w:val="28"/>
          <w:szCs w:val="28"/>
          <w:shd w:val="clear" w:color="auto" w:fill="FFFFFF"/>
          <w:lang w:val="ru-RU"/>
        </w:rPr>
        <w:t>)</w:t>
      </w:r>
      <w:r w:rsidR="00836CED" w:rsidRPr="005E62D0">
        <w:rPr>
          <w:color w:val="auto"/>
          <w:sz w:val="28"/>
          <w:szCs w:val="28"/>
          <w:shd w:val="clear" w:color="auto" w:fill="FFFFFF"/>
          <w:lang w:val="ru-RU"/>
        </w:rPr>
        <w:t>.</w:t>
      </w:r>
    </w:p>
    <w:p w:rsidR="00E06CCC" w:rsidRPr="00E05B2A" w:rsidRDefault="00E06CCC" w:rsidP="008C606E">
      <w:pPr>
        <w:suppressAutoHyphens/>
        <w:autoSpaceDE/>
        <w:autoSpaceDN/>
        <w:adjustRightInd/>
        <w:ind w:firstLine="709"/>
        <w:jc w:val="center"/>
        <w:rPr>
          <w:sz w:val="24"/>
          <w:szCs w:val="28"/>
        </w:rPr>
      </w:pPr>
    </w:p>
    <w:p w:rsidR="00A540B0" w:rsidRPr="001020E8" w:rsidRDefault="00A540B0" w:rsidP="008C606E">
      <w:pPr>
        <w:suppressAutoHyphens/>
        <w:autoSpaceDE/>
        <w:autoSpaceDN/>
        <w:adjustRightInd/>
        <w:ind w:firstLine="709"/>
        <w:jc w:val="center"/>
        <w:rPr>
          <w:b/>
          <w:sz w:val="28"/>
          <w:szCs w:val="28"/>
        </w:rPr>
      </w:pPr>
      <w:r w:rsidRPr="001020E8">
        <w:rPr>
          <w:b/>
          <w:sz w:val="28"/>
          <w:szCs w:val="28"/>
        </w:rPr>
        <w:t>2. Цели и задачи Премии</w:t>
      </w:r>
    </w:p>
    <w:p w:rsidR="00A540B0" w:rsidRPr="001020E8" w:rsidRDefault="00A540B0" w:rsidP="008C606E">
      <w:pPr>
        <w:ind w:firstLine="709"/>
        <w:jc w:val="both"/>
        <w:rPr>
          <w:sz w:val="28"/>
          <w:szCs w:val="28"/>
        </w:rPr>
      </w:pPr>
      <w:r w:rsidRPr="001020E8">
        <w:rPr>
          <w:sz w:val="28"/>
          <w:szCs w:val="28"/>
        </w:rPr>
        <w:t xml:space="preserve">2.1. Цель Премии – </w:t>
      </w:r>
      <w:r w:rsidR="006727E2">
        <w:rPr>
          <w:sz w:val="28"/>
          <w:szCs w:val="28"/>
        </w:rPr>
        <w:t xml:space="preserve">выявление и </w:t>
      </w:r>
      <w:r w:rsidRPr="001020E8">
        <w:rPr>
          <w:sz w:val="28"/>
          <w:szCs w:val="28"/>
        </w:rPr>
        <w:t>поддержка обучающихся образовательных организаций</w:t>
      </w:r>
      <w:r w:rsidR="006727E2">
        <w:rPr>
          <w:sz w:val="28"/>
          <w:szCs w:val="28"/>
        </w:rPr>
        <w:t xml:space="preserve"> высшего образования Мурманской области</w:t>
      </w:r>
      <w:r w:rsidRPr="001020E8">
        <w:rPr>
          <w:sz w:val="28"/>
          <w:szCs w:val="28"/>
        </w:rPr>
        <w:t>, имеющих особые достижения в области науки, творчества, спорта, журналистики, молодежной политики, студенческого лидерства, общественной деятельности и добровольчества.</w:t>
      </w:r>
    </w:p>
    <w:p w:rsidR="00A540B0" w:rsidRPr="001020E8" w:rsidRDefault="00A540B0" w:rsidP="008C606E">
      <w:pPr>
        <w:ind w:firstLine="709"/>
        <w:jc w:val="both"/>
        <w:rPr>
          <w:sz w:val="28"/>
          <w:szCs w:val="28"/>
        </w:rPr>
      </w:pPr>
      <w:r w:rsidRPr="001020E8">
        <w:rPr>
          <w:sz w:val="28"/>
          <w:szCs w:val="28"/>
        </w:rPr>
        <w:t>2.2. Задачи Премии:</w:t>
      </w:r>
    </w:p>
    <w:p w:rsidR="00A540B0" w:rsidRPr="00AC766A" w:rsidRDefault="00A540B0" w:rsidP="008C606E">
      <w:pPr>
        <w:pStyle w:val="a5"/>
        <w:numPr>
          <w:ilvl w:val="0"/>
          <w:numId w:val="1"/>
        </w:numPr>
        <w:ind w:left="0" w:firstLine="709"/>
        <w:jc w:val="both"/>
        <w:rPr>
          <w:bCs/>
          <w:sz w:val="28"/>
          <w:szCs w:val="28"/>
        </w:rPr>
      </w:pPr>
      <w:r w:rsidRPr="00AC766A">
        <w:rPr>
          <w:bCs/>
          <w:sz w:val="28"/>
          <w:szCs w:val="28"/>
        </w:rPr>
        <w:t>развитие социальной, интеллектуальной и творческой активности студенческой молодежи;</w:t>
      </w:r>
    </w:p>
    <w:p w:rsidR="00A540B0" w:rsidRPr="00AC766A" w:rsidRDefault="00A540B0" w:rsidP="008C606E">
      <w:pPr>
        <w:pStyle w:val="a5"/>
        <w:numPr>
          <w:ilvl w:val="0"/>
          <w:numId w:val="1"/>
        </w:numPr>
        <w:ind w:left="0" w:firstLine="709"/>
        <w:jc w:val="both"/>
        <w:rPr>
          <w:bCs/>
          <w:sz w:val="28"/>
          <w:szCs w:val="28"/>
        </w:rPr>
      </w:pPr>
      <w:r w:rsidRPr="00AC766A">
        <w:rPr>
          <w:sz w:val="28"/>
          <w:szCs w:val="28"/>
        </w:rPr>
        <w:t>создание условий для самореализации и раскрытия потенциала студенческой молодежи</w:t>
      </w:r>
      <w:r w:rsidR="006727E2">
        <w:rPr>
          <w:sz w:val="28"/>
          <w:szCs w:val="28"/>
        </w:rPr>
        <w:t xml:space="preserve"> на различных уровнях</w:t>
      </w:r>
      <w:r w:rsidRPr="00AC766A">
        <w:rPr>
          <w:sz w:val="28"/>
          <w:szCs w:val="28"/>
        </w:rPr>
        <w:t>;</w:t>
      </w:r>
    </w:p>
    <w:p w:rsidR="00A540B0" w:rsidRPr="00AC766A" w:rsidRDefault="00A540B0" w:rsidP="008C606E">
      <w:pPr>
        <w:pStyle w:val="a5"/>
        <w:numPr>
          <w:ilvl w:val="0"/>
          <w:numId w:val="1"/>
        </w:numPr>
        <w:ind w:left="0" w:firstLine="709"/>
        <w:jc w:val="both"/>
        <w:rPr>
          <w:bCs/>
          <w:sz w:val="28"/>
          <w:szCs w:val="28"/>
        </w:rPr>
      </w:pPr>
      <w:r w:rsidRPr="00AC766A">
        <w:rPr>
          <w:sz w:val="28"/>
          <w:szCs w:val="28"/>
        </w:rPr>
        <w:t>формирование позитивного социального и профессионального имиджа лидеров студенческой молодежи;</w:t>
      </w:r>
    </w:p>
    <w:p w:rsidR="00A540B0" w:rsidRPr="00AC766A" w:rsidRDefault="00A540B0" w:rsidP="008C606E">
      <w:pPr>
        <w:pStyle w:val="a5"/>
        <w:numPr>
          <w:ilvl w:val="0"/>
          <w:numId w:val="1"/>
        </w:numPr>
        <w:ind w:left="0" w:firstLine="709"/>
        <w:jc w:val="both"/>
        <w:rPr>
          <w:sz w:val="28"/>
          <w:szCs w:val="28"/>
        </w:rPr>
      </w:pPr>
      <w:r w:rsidRPr="00AC766A">
        <w:rPr>
          <w:sz w:val="28"/>
          <w:szCs w:val="28"/>
        </w:rPr>
        <w:t xml:space="preserve">укрепление межнационального и межкультурного диалога среди студентов; </w:t>
      </w:r>
    </w:p>
    <w:p w:rsidR="00A540B0" w:rsidRDefault="00A540B0" w:rsidP="008C606E">
      <w:pPr>
        <w:pStyle w:val="a5"/>
        <w:numPr>
          <w:ilvl w:val="0"/>
          <w:numId w:val="1"/>
        </w:numPr>
        <w:ind w:left="0" w:firstLine="709"/>
        <w:jc w:val="both"/>
        <w:rPr>
          <w:sz w:val="28"/>
          <w:szCs w:val="28"/>
        </w:rPr>
      </w:pPr>
      <w:r w:rsidRPr="00AC766A">
        <w:rPr>
          <w:sz w:val="28"/>
          <w:szCs w:val="28"/>
        </w:rPr>
        <w:t xml:space="preserve">объединение усилий заинтересованных организаций по созданию </w:t>
      </w:r>
      <w:r w:rsidRPr="00AC766A">
        <w:rPr>
          <w:sz w:val="28"/>
          <w:szCs w:val="28"/>
        </w:rPr>
        <w:lastRenderedPageBreak/>
        <w:t>условий развития гражданского общества, укрепления разносторонних связей между образовательными организациями</w:t>
      </w:r>
      <w:r w:rsidR="006727E2">
        <w:rPr>
          <w:sz w:val="28"/>
          <w:szCs w:val="28"/>
        </w:rPr>
        <w:t xml:space="preserve"> высшего образования Мурманской области;</w:t>
      </w:r>
    </w:p>
    <w:p w:rsidR="00053117" w:rsidRDefault="006727E2" w:rsidP="008C606E">
      <w:pPr>
        <w:pStyle w:val="a5"/>
        <w:numPr>
          <w:ilvl w:val="0"/>
          <w:numId w:val="1"/>
        </w:numPr>
        <w:ind w:left="0" w:firstLine="709"/>
        <w:jc w:val="both"/>
        <w:rPr>
          <w:sz w:val="28"/>
          <w:szCs w:val="28"/>
        </w:rPr>
      </w:pPr>
      <w:r>
        <w:rPr>
          <w:sz w:val="28"/>
          <w:szCs w:val="28"/>
        </w:rPr>
        <w:t>о</w:t>
      </w:r>
      <w:r w:rsidR="00053117">
        <w:rPr>
          <w:sz w:val="28"/>
          <w:szCs w:val="28"/>
        </w:rPr>
        <w:t>пределение участников финальных этапов национальной Премии от Мурманской области.</w:t>
      </w:r>
    </w:p>
    <w:p w:rsidR="006727E2" w:rsidRDefault="006727E2" w:rsidP="008C606E">
      <w:pPr>
        <w:pStyle w:val="a5"/>
        <w:ind w:left="0" w:firstLine="709"/>
        <w:jc w:val="center"/>
        <w:rPr>
          <w:b/>
          <w:sz w:val="28"/>
          <w:szCs w:val="28"/>
        </w:rPr>
      </w:pPr>
    </w:p>
    <w:p w:rsidR="00A540B0" w:rsidRDefault="00A540B0" w:rsidP="008C606E">
      <w:pPr>
        <w:pStyle w:val="a5"/>
        <w:ind w:left="0" w:firstLine="709"/>
        <w:jc w:val="center"/>
        <w:rPr>
          <w:b/>
          <w:sz w:val="28"/>
          <w:szCs w:val="28"/>
        </w:rPr>
      </w:pPr>
      <w:r w:rsidRPr="00D22C2F">
        <w:rPr>
          <w:b/>
          <w:sz w:val="28"/>
          <w:szCs w:val="28"/>
        </w:rPr>
        <w:t>3. Этапы</w:t>
      </w:r>
      <w:r w:rsidRPr="001020E8">
        <w:rPr>
          <w:b/>
          <w:sz w:val="28"/>
          <w:szCs w:val="28"/>
        </w:rPr>
        <w:t>, сроки и место проведения Премии</w:t>
      </w:r>
    </w:p>
    <w:p w:rsidR="003E73FA" w:rsidRPr="000F5E69" w:rsidRDefault="003E73FA" w:rsidP="003E73FA">
      <w:pPr>
        <w:pStyle w:val="a8"/>
        <w:spacing w:after="0"/>
        <w:ind w:left="0" w:firstLine="709"/>
        <w:jc w:val="both"/>
        <w:rPr>
          <w:sz w:val="28"/>
          <w:szCs w:val="28"/>
        </w:rPr>
      </w:pPr>
      <w:r w:rsidRPr="000F5E69">
        <w:rPr>
          <w:sz w:val="28"/>
          <w:szCs w:val="28"/>
        </w:rPr>
        <w:t>3.1. Премия проводится в три этапа: региональный этап, заочный федеральный этап, финал.</w:t>
      </w:r>
    </w:p>
    <w:p w:rsidR="003E73FA" w:rsidRDefault="003E73FA" w:rsidP="003E73FA">
      <w:pPr>
        <w:pStyle w:val="a8"/>
        <w:spacing w:after="0"/>
        <w:ind w:left="0" w:firstLine="709"/>
        <w:jc w:val="both"/>
        <w:rPr>
          <w:sz w:val="28"/>
          <w:szCs w:val="28"/>
        </w:rPr>
      </w:pPr>
      <w:r>
        <w:rPr>
          <w:sz w:val="28"/>
          <w:szCs w:val="28"/>
        </w:rPr>
        <w:t>3.2. Первый этап – региональный п</w:t>
      </w:r>
      <w:r w:rsidRPr="000F5E69">
        <w:rPr>
          <w:sz w:val="28"/>
          <w:szCs w:val="28"/>
        </w:rPr>
        <w:t>роводится на основании данно</w:t>
      </w:r>
      <w:r>
        <w:rPr>
          <w:sz w:val="28"/>
          <w:szCs w:val="28"/>
        </w:rPr>
        <w:t>го Положения в срок до 29 сентября 2023 года:</w:t>
      </w:r>
    </w:p>
    <w:p w:rsidR="003E73FA" w:rsidRPr="00015BEA" w:rsidRDefault="003E73FA" w:rsidP="003E73FA">
      <w:pPr>
        <w:pStyle w:val="a8"/>
        <w:numPr>
          <w:ilvl w:val="0"/>
          <w:numId w:val="29"/>
        </w:numPr>
        <w:spacing w:after="0"/>
        <w:ind w:hanging="720"/>
        <w:jc w:val="both"/>
        <w:rPr>
          <w:sz w:val="28"/>
          <w:szCs w:val="28"/>
        </w:rPr>
      </w:pPr>
      <w:r w:rsidRPr="00015BEA">
        <w:rPr>
          <w:sz w:val="28"/>
          <w:szCs w:val="28"/>
        </w:rPr>
        <w:t>до 10 сентября 2023 года – прием документов;</w:t>
      </w:r>
    </w:p>
    <w:p w:rsidR="003E73FA" w:rsidRDefault="003E73FA" w:rsidP="003E73FA">
      <w:pPr>
        <w:pStyle w:val="a8"/>
        <w:numPr>
          <w:ilvl w:val="0"/>
          <w:numId w:val="29"/>
        </w:numPr>
        <w:spacing w:after="0"/>
        <w:ind w:hanging="720"/>
        <w:jc w:val="both"/>
        <w:rPr>
          <w:sz w:val="28"/>
          <w:szCs w:val="28"/>
        </w:rPr>
      </w:pPr>
      <w:r w:rsidRPr="00015BEA">
        <w:rPr>
          <w:sz w:val="28"/>
          <w:szCs w:val="28"/>
        </w:rPr>
        <w:t>с 10 по 25 сентября 2023 года – очные конкурсные испытания</w:t>
      </w:r>
      <w:r>
        <w:rPr>
          <w:sz w:val="28"/>
          <w:szCs w:val="28"/>
        </w:rPr>
        <w:t>;</w:t>
      </w:r>
    </w:p>
    <w:p w:rsidR="003E73FA" w:rsidRPr="00015BEA" w:rsidRDefault="003E73FA" w:rsidP="003E73FA">
      <w:pPr>
        <w:pStyle w:val="a8"/>
        <w:numPr>
          <w:ilvl w:val="0"/>
          <w:numId w:val="29"/>
        </w:numPr>
        <w:spacing w:after="0"/>
        <w:ind w:hanging="720"/>
        <w:jc w:val="both"/>
        <w:rPr>
          <w:sz w:val="28"/>
          <w:szCs w:val="28"/>
        </w:rPr>
      </w:pPr>
      <w:r>
        <w:rPr>
          <w:sz w:val="28"/>
          <w:szCs w:val="28"/>
        </w:rPr>
        <w:t>до 29 сентября 2023 года – церемония награждения.</w:t>
      </w:r>
    </w:p>
    <w:p w:rsidR="003E73FA" w:rsidRPr="00015BEA" w:rsidRDefault="003E73FA" w:rsidP="003E73FA">
      <w:pPr>
        <w:pStyle w:val="a8"/>
        <w:spacing w:after="0"/>
        <w:ind w:left="0" w:firstLine="709"/>
        <w:jc w:val="both"/>
        <w:rPr>
          <w:sz w:val="28"/>
          <w:szCs w:val="28"/>
        </w:rPr>
      </w:pPr>
      <w:r>
        <w:rPr>
          <w:sz w:val="28"/>
          <w:szCs w:val="28"/>
        </w:rPr>
        <w:t>О месте и дате</w:t>
      </w:r>
      <w:r w:rsidRPr="00015BEA">
        <w:rPr>
          <w:sz w:val="28"/>
          <w:szCs w:val="28"/>
        </w:rPr>
        <w:t xml:space="preserve"> проведения конкурсных испытаний будет сообщено за 2 календарных дня до проведения.</w:t>
      </w:r>
    </w:p>
    <w:p w:rsidR="003E73FA" w:rsidRPr="000F5E69" w:rsidRDefault="003E73FA" w:rsidP="003E73FA">
      <w:pPr>
        <w:pStyle w:val="a8"/>
        <w:spacing w:after="0"/>
        <w:ind w:left="0" w:firstLine="709"/>
        <w:jc w:val="both"/>
        <w:rPr>
          <w:color w:val="000000"/>
          <w:sz w:val="28"/>
          <w:szCs w:val="28"/>
        </w:rPr>
      </w:pPr>
      <w:r w:rsidRPr="00015BEA">
        <w:rPr>
          <w:sz w:val="28"/>
          <w:szCs w:val="28"/>
        </w:rPr>
        <w:t>3.3. Второй этап – заочный федеральный, проводится на основании</w:t>
      </w:r>
      <w:r w:rsidRPr="000F5E69">
        <w:rPr>
          <w:sz w:val="28"/>
          <w:szCs w:val="28"/>
        </w:rPr>
        <w:t xml:space="preserve"> федерального Положения </w:t>
      </w:r>
      <w:r>
        <w:rPr>
          <w:color w:val="000000"/>
          <w:sz w:val="28"/>
          <w:szCs w:val="28"/>
        </w:rPr>
        <w:t>в октябре 2023</w:t>
      </w:r>
      <w:r w:rsidRPr="000F5E69">
        <w:rPr>
          <w:color w:val="000000"/>
          <w:sz w:val="28"/>
          <w:szCs w:val="28"/>
        </w:rPr>
        <w:t xml:space="preserve"> года.</w:t>
      </w:r>
    </w:p>
    <w:p w:rsidR="005F1FCC" w:rsidRDefault="003E73FA" w:rsidP="003E73FA">
      <w:pPr>
        <w:pStyle w:val="a8"/>
        <w:spacing w:after="0"/>
        <w:ind w:left="0" w:firstLine="709"/>
        <w:jc w:val="both"/>
        <w:rPr>
          <w:sz w:val="28"/>
          <w:szCs w:val="28"/>
        </w:rPr>
      </w:pPr>
      <w:r w:rsidRPr="000F5E69">
        <w:rPr>
          <w:color w:val="000000"/>
          <w:sz w:val="28"/>
          <w:szCs w:val="28"/>
        </w:rPr>
        <w:t>3.4. Третий этап – очный финал</w:t>
      </w:r>
      <w:r>
        <w:rPr>
          <w:color w:val="000000"/>
          <w:sz w:val="28"/>
          <w:szCs w:val="28"/>
        </w:rPr>
        <w:t xml:space="preserve"> Премии, состоится в ноябре 2023 года</w:t>
      </w:r>
      <w:r w:rsidRPr="000F5E69">
        <w:rPr>
          <w:sz w:val="28"/>
          <w:szCs w:val="28"/>
        </w:rPr>
        <w:t>.</w:t>
      </w:r>
      <w:r>
        <w:rPr>
          <w:sz w:val="28"/>
          <w:szCs w:val="28"/>
        </w:rPr>
        <w:t xml:space="preserve"> Место и дата проведения очного финала Премии будут сообщены дополнительно.</w:t>
      </w:r>
    </w:p>
    <w:p w:rsidR="003E73FA" w:rsidRPr="004F39CC" w:rsidRDefault="003E73FA" w:rsidP="003E73FA">
      <w:pPr>
        <w:pStyle w:val="a8"/>
        <w:spacing w:after="0"/>
        <w:ind w:left="0" w:firstLine="709"/>
        <w:jc w:val="both"/>
        <w:rPr>
          <w:sz w:val="28"/>
          <w:szCs w:val="28"/>
        </w:rPr>
      </w:pPr>
    </w:p>
    <w:p w:rsidR="00A540B0" w:rsidRDefault="00A540B0" w:rsidP="008C606E">
      <w:pPr>
        <w:ind w:firstLine="709"/>
        <w:jc w:val="center"/>
        <w:rPr>
          <w:b/>
          <w:sz w:val="28"/>
          <w:szCs w:val="28"/>
        </w:rPr>
      </w:pPr>
      <w:r>
        <w:rPr>
          <w:b/>
          <w:sz w:val="28"/>
          <w:szCs w:val="28"/>
        </w:rPr>
        <w:t>4</w:t>
      </w:r>
      <w:r w:rsidR="005E62D0">
        <w:rPr>
          <w:b/>
          <w:sz w:val="28"/>
          <w:szCs w:val="28"/>
        </w:rPr>
        <w:t>. У</w:t>
      </w:r>
      <w:r w:rsidR="008C606E">
        <w:rPr>
          <w:b/>
          <w:sz w:val="28"/>
          <w:szCs w:val="28"/>
        </w:rPr>
        <w:t>частники</w:t>
      </w:r>
      <w:r w:rsidRPr="00D22C2F">
        <w:rPr>
          <w:b/>
          <w:sz w:val="28"/>
          <w:szCs w:val="28"/>
        </w:rPr>
        <w:t xml:space="preserve"> Премии</w:t>
      </w:r>
    </w:p>
    <w:p w:rsidR="0099633F" w:rsidRDefault="0099633F" w:rsidP="008C606E">
      <w:pPr>
        <w:ind w:firstLine="709"/>
        <w:jc w:val="both"/>
        <w:rPr>
          <w:sz w:val="28"/>
          <w:szCs w:val="28"/>
        </w:rPr>
      </w:pPr>
      <w:r>
        <w:rPr>
          <w:sz w:val="28"/>
          <w:szCs w:val="28"/>
        </w:rPr>
        <w:t xml:space="preserve">4.1. Участниками Премии являются студенты (курсанты), обучающиеся по очной форме обучения, осваивающие образовательные </w:t>
      </w:r>
      <w:r w:rsidR="003914C6">
        <w:rPr>
          <w:sz w:val="28"/>
          <w:szCs w:val="28"/>
        </w:rPr>
        <w:t xml:space="preserve">программы высшего образования (программы </w:t>
      </w:r>
      <w:r w:rsidR="003914C6" w:rsidRPr="003914C6">
        <w:rPr>
          <w:sz w:val="28"/>
          <w:szCs w:val="28"/>
        </w:rPr>
        <w:t>бакалавриата</w:t>
      </w:r>
      <w:r w:rsidR="003914C6">
        <w:rPr>
          <w:sz w:val="28"/>
          <w:szCs w:val="28"/>
        </w:rPr>
        <w:t xml:space="preserve">, программы </w:t>
      </w:r>
      <w:proofErr w:type="spellStart"/>
      <w:r w:rsidR="003914C6">
        <w:rPr>
          <w:sz w:val="28"/>
          <w:szCs w:val="28"/>
        </w:rPr>
        <w:t>специалитета</w:t>
      </w:r>
      <w:proofErr w:type="spellEnd"/>
      <w:r w:rsidR="003914C6">
        <w:rPr>
          <w:sz w:val="28"/>
          <w:szCs w:val="28"/>
        </w:rPr>
        <w:t>, программы магистратуры) в образовательн</w:t>
      </w:r>
      <w:r w:rsidR="003C010F">
        <w:rPr>
          <w:sz w:val="28"/>
          <w:szCs w:val="28"/>
        </w:rPr>
        <w:t xml:space="preserve">ых организациях в возрасте </w:t>
      </w:r>
      <w:r w:rsidR="005E62D0" w:rsidRPr="005E62D0">
        <w:rPr>
          <w:sz w:val="28"/>
          <w:szCs w:val="28"/>
        </w:rPr>
        <w:t>от 18</w:t>
      </w:r>
      <w:r w:rsidR="003914C6">
        <w:rPr>
          <w:sz w:val="28"/>
          <w:szCs w:val="28"/>
        </w:rPr>
        <w:t xml:space="preserve"> до 25 лет на момент проведения регионального этапа Премии в субъекте Российской Федерации, за исключением номинации «Иностранный студент года», указанный в пункте 4.2 настоящего Положения.</w:t>
      </w:r>
    </w:p>
    <w:p w:rsidR="003914C6" w:rsidRDefault="003914C6" w:rsidP="008C606E">
      <w:pPr>
        <w:ind w:firstLine="709"/>
        <w:jc w:val="both"/>
        <w:rPr>
          <w:sz w:val="28"/>
          <w:szCs w:val="28"/>
        </w:rPr>
      </w:pPr>
      <w:r w:rsidRPr="003914C6">
        <w:rPr>
          <w:sz w:val="28"/>
          <w:szCs w:val="28"/>
        </w:rPr>
        <w:t>4.2. Участниками номинации «Иностранный студент года» являются студенты</w:t>
      </w:r>
      <w:r>
        <w:rPr>
          <w:sz w:val="28"/>
          <w:szCs w:val="28"/>
        </w:rPr>
        <w:t xml:space="preserve"> </w:t>
      </w:r>
      <w:r w:rsidRPr="003914C6">
        <w:rPr>
          <w:sz w:val="28"/>
          <w:szCs w:val="28"/>
        </w:rPr>
        <w:t>(курсанты), обучающиеся по очной форме обучения, имеющие иностранное</w:t>
      </w:r>
      <w:r>
        <w:rPr>
          <w:sz w:val="28"/>
          <w:szCs w:val="28"/>
        </w:rPr>
        <w:t xml:space="preserve"> </w:t>
      </w:r>
      <w:r w:rsidRPr="003914C6">
        <w:rPr>
          <w:sz w:val="28"/>
          <w:szCs w:val="28"/>
        </w:rPr>
        <w:t>гражданство и осваивающие образовательные программы высшего образования</w:t>
      </w:r>
      <w:r>
        <w:rPr>
          <w:sz w:val="28"/>
          <w:szCs w:val="28"/>
        </w:rPr>
        <w:t xml:space="preserve"> </w:t>
      </w:r>
      <w:r w:rsidRPr="003914C6">
        <w:rPr>
          <w:sz w:val="28"/>
          <w:szCs w:val="28"/>
        </w:rPr>
        <w:t xml:space="preserve">(программы бакалавриата, программы </w:t>
      </w:r>
      <w:proofErr w:type="spellStart"/>
      <w:r w:rsidRPr="003914C6">
        <w:rPr>
          <w:sz w:val="28"/>
          <w:szCs w:val="28"/>
        </w:rPr>
        <w:t>специалитета</w:t>
      </w:r>
      <w:proofErr w:type="spellEnd"/>
      <w:r w:rsidRPr="003914C6">
        <w:rPr>
          <w:sz w:val="28"/>
          <w:szCs w:val="28"/>
        </w:rPr>
        <w:t>, программы магистратуры) в</w:t>
      </w:r>
      <w:r>
        <w:rPr>
          <w:sz w:val="28"/>
          <w:szCs w:val="28"/>
        </w:rPr>
        <w:t xml:space="preserve"> </w:t>
      </w:r>
      <w:r w:rsidRPr="003914C6">
        <w:rPr>
          <w:sz w:val="28"/>
          <w:szCs w:val="28"/>
        </w:rPr>
        <w:t xml:space="preserve">образовательных организациях в возрасте от </w:t>
      </w:r>
      <w:r w:rsidR="005E62D0" w:rsidRPr="005E62D0">
        <w:rPr>
          <w:sz w:val="28"/>
          <w:szCs w:val="28"/>
        </w:rPr>
        <w:t>18</w:t>
      </w:r>
      <w:r w:rsidRPr="003914C6">
        <w:rPr>
          <w:sz w:val="28"/>
          <w:szCs w:val="28"/>
        </w:rPr>
        <w:t xml:space="preserve"> до 27 лет на момент проведения</w:t>
      </w:r>
      <w:r>
        <w:rPr>
          <w:sz w:val="28"/>
          <w:szCs w:val="28"/>
        </w:rPr>
        <w:t xml:space="preserve"> </w:t>
      </w:r>
      <w:r w:rsidRPr="003914C6">
        <w:rPr>
          <w:sz w:val="28"/>
          <w:szCs w:val="28"/>
        </w:rPr>
        <w:t>регионального этапа Премии в субъекте Российской Федерации.</w:t>
      </w:r>
    </w:p>
    <w:p w:rsidR="003914C6" w:rsidRPr="00223E4B" w:rsidRDefault="003914C6" w:rsidP="008C606E">
      <w:pPr>
        <w:ind w:firstLine="709"/>
        <w:jc w:val="both"/>
        <w:rPr>
          <w:sz w:val="28"/>
          <w:szCs w:val="28"/>
        </w:rPr>
      </w:pPr>
      <w:r w:rsidRPr="003914C6">
        <w:rPr>
          <w:sz w:val="28"/>
          <w:szCs w:val="28"/>
        </w:rPr>
        <w:t xml:space="preserve">4.3. Отсутствуют ограничения по количеству участников от одной </w:t>
      </w:r>
      <w:r w:rsidRPr="00223E4B">
        <w:rPr>
          <w:sz w:val="28"/>
          <w:szCs w:val="28"/>
        </w:rPr>
        <w:t>образовательной организации.</w:t>
      </w:r>
    </w:p>
    <w:p w:rsidR="003914C6" w:rsidRPr="005E62D0" w:rsidRDefault="003914C6" w:rsidP="008C606E">
      <w:pPr>
        <w:ind w:firstLine="709"/>
        <w:jc w:val="both"/>
        <w:rPr>
          <w:sz w:val="28"/>
          <w:szCs w:val="28"/>
        </w:rPr>
      </w:pPr>
      <w:r w:rsidRPr="005E62D0">
        <w:rPr>
          <w:sz w:val="28"/>
          <w:szCs w:val="28"/>
        </w:rPr>
        <w:t>4.4. Каждый участник имеет право участвовать во всех номинациях Премии, подав соответствующий пакет документов в заявке на каждую из номинаций.</w:t>
      </w:r>
    </w:p>
    <w:p w:rsidR="003914C6" w:rsidRPr="005E62D0" w:rsidRDefault="003914C6" w:rsidP="008C606E">
      <w:pPr>
        <w:ind w:firstLine="709"/>
        <w:jc w:val="both"/>
        <w:rPr>
          <w:sz w:val="28"/>
          <w:szCs w:val="28"/>
        </w:rPr>
      </w:pPr>
      <w:r w:rsidRPr="005E62D0">
        <w:rPr>
          <w:sz w:val="28"/>
          <w:szCs w:val="28"/>
        </w:rPr>
        <w:t>4.5. Победители и абсолютные победители федерального этапа Премии прошлых лет не допускаются к участию в Премии в той же номинации.</w:t>
      </w:r>
    </w:p>
    <w:p w:rsidR="003914C6" w:rsidRPr="0099633F" w:rsidRDefault="005E62D0" w:rsidP="008C606E">
      <w:pPr>
        <w:ind w:firstLine="709"/>
        <w:jc w:val="both"/>
        <w:rPr>
          <w:sz w:val="28"/>
          <w:szCs w:val="28"/>
        </w:rPr>
      </w:pPr>
      <w:r>
        <w:rPr>
          <w:sz w:val="28"/>
          <w:szCs w:val="28"/>
        </w:rPr>
        <w:t>4.6</w:t>
      </w:r>
      <w:r w:rsidR="00A35953">
        <w:rPr>
          <w:sz w:val="28"/>
          <w:szCs w:val="28"/>
        </w:rPr>
        <w:t>.</w:t>
      </w:r>
      <w:r w:rsidR="003914C6" w:rsidRPr="003914C6">
        <w:rPr>
          <w:sz w:val="28"/>
          <w:szCs w:val="28"/>
        </w:rPr>
        <w:t xml:space="preserve"> Расходы на трансфер участников Премии к месту проведения </w:t>
      </w:r>
      <w:r>
        <w:rPr>
          <w:sz w:val="28"/>
          <w:szCs w:val="28"/>
        </w:rPr>
        <w:t xml:space="preserve">очного </w:t>
      </w:r>
      <w:r>
        <w:rPr>
          <w:sz w:val="28"/>
          <w:szCs w:val="28"/>
        </w:rPr>
        <w:lastRenderedPageBreak/>
        <w:t xml:space="preserve">финала </w:t>
      </w:r>
      <w:r w:rsidR="003914C6" w:rsidRPr="003914C6">
        <w:rPr>
          <w:sz w:val="28"/>
          <w:szCs w:val="28"/>
        </w:rPr>
        <w:t>Премии</w:t>
      </w:r>
      <w:r w:rsidR="00223E4B">
        <w:rPr>
          <w:sz w:val="28"/>
          <w:szCs w:val="28"/>
        </w:rPr>
        <w:t xml:space="preserve"> </w:t>
      </w:r>
      <w:r w:rsidR="003914C6" w:rsidRPr="003914C6">
        <w:rPr>
          <w:sz w:val="28"/>
          <w:szCs w:val="28"/>
        </w:rPr>
        <w:t>осуществляются за счет направляющей организации.</w:t>
      </w:r>
    </w:p>
    <w:p w:rsidR="0099633F" w:rsidRDefault="0099633F" w:rsidP="008C606E">
      <w:pPr>
        <w:ind w:firstLine="709"/>
        <w:jc w:val="center"/>
        <w:rPr>
          <w:b/>
          <w:sz w:val="28"/>
          <w:szCs w:val="28"/>
        </w:rPr>
      </w:pPr>
    </w:p>
    <w:p w:rsidR="00836CED" w:rsidRDefault="00836CED" w:rsidP="008C606E">
      <w:pPr>
        <w:ind w:firstLine="709"/>
        <w:jc w:val="center"/>
        <w:rPr>
          <w:b/>
          <w:sz w:val="28"/>
          <w:szCs w:val="28"/>
        </w:rPr>
      </w:pPr>
      <w:r w:rsidRPr="005E62D0">
        <w:rPr>
          <w:b/>
          <w:sz w:val="28"/>
          <w:szCs w:val="28"/>
        </w:rPr>
        <w:t>5. Экспертный совет Премии</w:t>
      </w:r>
    </w:p>
    <w:p w:rsidR="00836CED" w:rsidRPr="00836CED" w:rsidRDefault="00836CED" w:rsidP="008C606E">
      <w:pPr>
        <w:ind w:firstLine="709"/>
        <w:jc w:val="both"/>
        <w:rPr>
          <w:sz w:val="28"/>
          <w:szCs w:val="28"/>
        </w:rPr>
      </w:pPr>
      <w:r>
        <w:rPr>
          <w:sz w:val="28"/>
          <w:szCs w:val="28"/>
        </w:rPr>
        <w:t>5.1 Экспертный совет Премии</w:t>
      </w:r>
      <w:r w:rsidRPr="00836CED">
        <w:rPr>
          <w:sz w:val="28"/>
          <w:szCs w:val="28"/>
        </w:rPr>
        <w:t xml:space="preserve"> формируется из числа представителей</w:t>
      </w:r>
      <w:r>
        <w:rPr>
          <w:sz w:val="28"/>
          <w:szCs w:val="28"/>
        </w:rPr>
        <w:t xml:space="preserve"> </w:t>
      </w:r>
      <w:r w:rsidRPr="00836CED">
        <w:rPr>
          <w:sz w:val="28"/>
          <w:szCs w:val="28"/>
        </w:rPr>
        <w:t>органов власти, образовательных, научных организаций, творческих союзов и</w:t>
      </w:r>
      <w:r>
        <w:rPr>
          <w:sz w:val="28"/>
          <w:szCs w:val="28"/>
        </w:rPr>
        <w:t xml:space="preserve"> </w:t>
      </w:r>
      <w:r w:rsidRPr="00836CED">
        <w:rPr>
          <w:sz w:val="28"/>
          <w:szCs w:val="28"/>
        </w:rPr>
        <w:t>центров, общественных объединений, имеющих опыт организации работы со</w:t>
      </w:r>
      <w:r>
        <w:rPr>
          <w:sz w:val="28"/>
          <w:szCs w:val="28"/>
        </w:rPr>
        <w:t xml:space="preserve"> </w:t>
      </w:r>
      <w:r w:rsidRPr="00836CED">
        <w:rPr>
          <w:sz w:val="28"/>
          <w:szCs w:val="28"/>
        </w:rPr>
        <w:t>студенческой молодежью и общественное признание в профессиональной сфере</w:t>
      </w:r>
      <w:r>
        <w:rPr>
          <w:sz w:val="28"/>
          <w:szCs w:val="28"/>
        </w:rPr>
        <w:t xml:space="preserve"> </w:t>
      </w:r>
      <w:r w:rsidRPr="00836CED">
        <w:rPr>
          <w:sz w:val="28"/>
          <w:szCs w:val="28"/>
        </w:rPr>
        <w:t>деятельности.</w:t>
      </w:r>
    </w:p>
    <w:p w:rsidR="00836CED" w:rsidRPr="00836CED" w:rsidRDefault="00836CED" w:rsidP="008C606E">
      <w:pPr>
        <w:ind w:firstLine="709"/>
        <w:jc w:val="both"/>
        <w:rPr>
          <w:sz w:val="28"/>
          <w:szCs w:val="28"/>
        </w:rPr>
      </w:pPr>
      <w:r>
        <w:rPr>
          <w:sz w:val="28"/>
          <w:szCs w:val="28"/>
        </w:rPr>
        <w:t>5.2</w:t>
      </w:r>
      <w:r w:rsidRPr="00836CED">
        <w:rPr>
          <w:sz w:val="28"/>
          <w:szCs w:val="28"/>
        </w:rPr>
        <w:t>. Экспертный совет утве</w:t>
      </w:r>
      <w:r>
        <w:rPr>
          <w:sz w:val="28"/>
          <w:szCs w:val="28"/>
        </w:rPr>
        <w:t>рждается организаторами Премии</w:t>
      </w:r>
      <w:r w:rsidRPr="00836CED">
        <w:rPr>
          <w:sz w:val="28"/>
          <w:szCs w:val="28"/>
        </w:rPr>
        <w:t>.</w:t>
      </w:r>
    </w:p>
    <w:p w:rsidR="003E73FA" w:rsidRPr="000F5E69" w:rsidRDefault="003E73FA" w:rsidP="003E73FA">
      <w:pPr>
        <w:ind w:firstLine="709"/>
        <w:jc w:val="both"/>
        <w:rPr>
          <w:sz w:val="28"/>
          <w:szCs w:val="28"/>
        </w:rPr>
      </w:pPr>
      <w:r w:rsidRPr="000F5E69">
        <w:rPr>
          <w:sz w:val="28"/>
          <w:szCs w:val="28"/>
        </w:rPr>
        <w:t>5.3. Экспертный совет Премии:</w:t>
      </w:r>
    </w:p>
    <w:p w:rsidR="003E73FA" w:rsidRDefault="003E73FA" w:rsidP="003E73FA">
      <w:pPr>
        <w:numPr>
          <w:ilvl w:val="0"/>
          <w:numId w:val="27"/>
        </w:numPr>
        <w:ind w:left="0" w:firstLine="709"/>
        <w:jc w:val="both"/>
        <w:rPr>
          <w:sz w:val="28"/>
          <w:szCs w:val="28"/>
        </w:rPr>
      </w:pPr>
      <w:r w:rsidRPr="000F5E69">
        <w:rPr>
          <w:sz w:val="28"/>
          <w:szCs w:val="28"/>
        </w:rPr>
        <w:t>проводит оценку материалов участников Конкурса, направленных на заочный этап, в соответствии с требованиями номин</w:t>
      </w:r>
      <w:r>
        <w:rPr>
          <w:sz w:val="28"/>
          <w:szCs w:val="28"/>
        </w:rPr>
        <w:t>аций, указанных в пунктах 6.1.1 и 6.1.2</w:t>
      </w:r>
      <w:r w:rsidRPr="000F5E69">
        <w:rPr>
          <w:sz w:val="28"/>
          <w:szCs w:val="28"/>
        </w:rPr>
        <w:t xml:space="preserve"> настоящего Положения, и критериями оценивания, предостав</w:t>
      </w:r>
      <w:r>
        <w:rPr>
          <w:sz w:val="28"/>
          <w:szCs w:val="28"/>
        </w:rPr>
        <w:t>ленными на заочном этапе Премии;</w:t>
      </w:r>
    </w:p>
    <w:p w:rsidR="003E73FA" w:rsidRPr="009606B3" w:rsidRDefault="003E73FA" w:rsidP="003E73FA">
      <w:pPr>
        <w:numPr>
          <w:ilvl w:val="0"/>
          <w:numId w:val="27"/>
        </w:numPr>
        <w:ind w:left="0" w:firstLine="709"/>
        <w:jc w:val="both"/>
        <w:rPr>
          <w:sz w:val="28"/>
          <w:szCs w:val="28"/>
        </w:rPr>
      </w:pPr>
      <w:r w:rsidRPr="009606B3">
        <w:rPr>
          <w:sz w:val="28"/>
          <w:szCs w:val="28"/>
        </w:rPr>
        <w:t>проводит оценку прохождения очных конкурсных испытаний регионального этапа Премии</w:t>
      </w:r>
      <w:r>
        <w:rPr>
          <w:sz w:val="28"/>
          <w:szCs w:val="28"/>
        </w:rPr>
        <w:t>;</w:t>
      </w:r>
    </w:p>
    <w:p w:rsidR="00836CED" w:rsidRPr="00836CED" w:rsidRDefault="003E73FA" w:rsidP="003E73FA">
      <w:pPr>
        <w:numPr>
          <w:ilvl w:val="0"/>
          <w:numId w:val="27"/>
        </w:numPr>
        <w:ind w:left="0" w:firstLine="709"/>
        <w:jc w:val="both"/>
        <w:rPr>
          <w:sz w:val="28"/>
          <w:szCs w:val="28"/>
        </w:rPr>
      </w:pPr>
      <w:r>
        <w:rPr>
          <w:sz w:val="28"/>
          <w:szCs w:val="28"/>
        </w:rPr>
        <w:t>определяет победителей Премии</w:t>
      </w:r>
      <w:r w:rsidR="00836CED" w:rsidRPr="00836CED">
        <w:rPr>
          <w:sz w:val="28"/>
          <w:szCs w:val="28"/>
        </w:rPr>
        <w:t>.</w:t>
      </w:r>
    </w:p>
    <w:p w:rsidR="00836CED" w:rsidRPr="00D22C2F" w:rsidRDefault="00836CED" w:rsidP="008C606E">
      <w:pPr>
        <w:ind w:firstLine="709"/>
        <w:jc w:val="center"/>
        <w:rPr>
          <w:b/>
          <w:sz w:val="28"/>
          <w:szCs w:val="28"/>
        </w:rPr>
      </w:pPr>
    </w:p>
    <w:p w:rsidR="00A540B0" w:rsidRDefault="00C84DEE" w:rsidP="008C606E">
      <w:pPr>
        <w:ind w:firstLine="709"/>
        <w:jc w:val="center"/>
        <w:rPr>
          <w:b/>
          <w:sz w:val="28"/>
          <w:szCs w:val="28"/>
        </w:rPr>
      </w:pPr>
      <w:r>
        <w:rPr>
          <w:b/>
          <w:sz w:val="28"/>
          <w:szCs w:val="28"/>
        </w:rPr>
        <w:t>6</w:t>
      </w:r>
      <w:r w:rsidR="00A540B0" w:rsidRPr="001020E8">
        <w:rPr>
          <w:b/>
          <w:sz w:val="28"/>
          <w:szCs w:val="28"/>
        </w:rPr>
        <w:t xml:space="preserve">. Регламент </w:t>
      </w:r>
      <w:r w:rsidR="00223E4B">
        <w:rPr>
          <w:b/>
          <w:sz w:val="28"/>
          <w:szCs w:val="28"/>
        </w:rPr>
        <w:t>Премии</w:t>
      </w:r>
    </w:p>
    <w:p w:rsidR="00223E4B" w:rsidRPr="00223E4B" w:rsidRDefault="00C84DEE" w:rsidP="008C606E">
      <w:pPr>
        <w:ind w:firstLine="709"/>
        <w:jc w:val="both"/>
        <w:rPr>
          <w:sz w:val="28"/>
          <w:szCs w:val="28"/>
        </w:rPr>
      </w:pPr>
      <w:r>
        <w:rPr>
          <w:sz w:val="28"/>
          <w:szCs w:val="28"/>
        </w:rPr>
        <w:t>6</w:t>
      </w:r>
      <w:r w:rsidR="00223E4B" w:rsidRPr="00223E4B">
        <w:rPr>
          <w:sz w:val="28"/>
          <w:szCs w:val="28"/>
        </w:rPr>
        <w:t>.1. Номинации Премии делятся н</w:t>
      </w:r>
      <w:r w:rsidR="00060921">
        <w:rPr>
          <w:sz w:val="28"/>
          <w:szCs w:val="28"/>
        </w:rPr>
        <w:t>а индивидуальные и коллективные.</w:t>
      </w:r>
    </w:p>
    <w:p w:rsidR="00223E4B" w:rsidRPr="009653CC" w:rsidRDefault="00C84DEE" w:rsidP="008C606E">
      <w:pPr>
        <w:ind w:firstLine="709"/>
        <w:jc w:val="both"/>
        <w:rPr>
          <w:b/>
          <w:sz w:val="28"/>
          <w:szCs w:val="28"/>
        </w:rPr>
      </w:pPr>
      <w:r w:rsidRPr="009653CC">
        <w:rPr>
          <w:b/>
          <w:sz w:val="28"/>
          <w:szCs w:val="28"/>
        </w:rPr>
        <w:t>6</w:t>
      </w:r>
      <w:r w:rsidR="00223E4B" w:rsidRPr="009653CC">
        <w:rPr>
          <w:b/>
          <w:sz w:val="28"/>
          <w:szCs w:val="28"/>
        </w:rPr>
        <w:t>.1.1. Индивидуальные номинации:</w:t>
      </w:r>
    </w:p>
    <w:p w:rsidR="00A540B0" w:rsidRPr="00C111D8" w:rsidRDefault="00A540B0" w:rsidP="008C606E">
      <w:pPr>
        <w:ind w:firstLine="709"/>
        <w:contextualSpacing/>
        <w:jc w:val="both"/>
        <w:rPr>
          <w:sz w:val="28"/>
          <w:szCs w:val="28"/>
        </w:rPr>
      </w:pPr>
      <w:r w:rsidRPr="00A805DC">
        <w:rPr>
          <w:sz w:val="28"/>
          <w:szCs w:val="28"/>
        </w:rPr>
        <w:t>Номинация 1 –</w:t>
      </w:r>
      <w:r w:rsidRPr="00A805DC">
        <w:rPr>
          <w:b/>
          <w:sz w:val="28"/>
          <w:szCs w:val="28"/>
        </w:rPr>
        <w:t xml:space="preserve"> «Председатель совета обучающихся года»</w:t>
      </w:r>
      <w:r w:rsidRPr="00A805DC">
        <w:rPr>
          <w:sz w:val="28"/>
          <w:szCs w:val="28"/>
        </w:rPr>
        <w:t xml:space="preserve"> – оцениваются </w:t>
      </w:r>
      <w:r w:rsidR="00A805DC" w:rsidRPr="00A805DC">
        <w:rPr>
          <w:sz w:val="28"/>
          <w:szCs w:val="28"/>
        </w:rPr>
        <w:t>руководители</w:t>
      </w:r>
      <w:r w:rsidRPr="00A805DC">
        <w:rPr>
          <w:sz w:val="28"/>
          <w:szCs w:val="28"/>
        </w:rPr>
        <w:t xml:space="preserve"> советов обучающихся образовательной организации, советов обучающихся факультетов и институтов, активно</w:t>
      </w:r>
      <w:r w:rsidRPr="00C111D8">
        <w:rPr>
          <w:sz w:val="28"/>
          <w:szCs w:val="28"/>
        </w:rPr>
        <w:t xml:space="preserve"> проявившие себя в студенческой жизни,</w:t>
      </w:r>
      <w:r>
        <w:rPr>
          <w:sz w:val="28"/>
          <w:szCs w:val="28"/>
        </w:rPr>
        <w:t xml:space="preserve"> </w:t>
      </w:r>
      <w:r w:rsidRPr="00C111D8">
        <w:rPr>
          <w:sz w:val="28"/>
          <w:szCs w:val="28"/>
        </w:rPr>
        <w:t>наиболее эффективно работающие в сфере молодежной политики и студенческого</w:t>
      </w:r>
      <w:r>
        <w:rPr>
          <w:sz w:val="28"/>
          <w:szCs w:val="28"/>
        </w:rPr>
        <w:t xml:space="preserve"> </w:t>
      </w:r>
      <w:r w:rsidRPr="00C111D8">
        <w:rPr>
          <w:sz w:val="28"/>
          <w:szCs w:val="28"/>
        </w:rPr>
        <w:t>самоуправления, внесшие значимый вклад в формирование и развитие активной</w:t>
      </w:r>
      <w:r>
        <w:rPr>
          <w:sz w:val="28"/>
          <w:szCs w:val="28"/>
        </w:rPr>
        <w:t xml:space="preserve"> </w:t>
      </w:r>
      <w:r w:rsidRPr="00C111D8">
        <w:rPr>
          <w:sz w:val="28"/>
          <w:szCs w:val="28"/>
        </w:rPr>
        <w:t>социальной и гражданской позиции молодежи.</w:t>
      </w:r>
    </w:p>
    <w:p w:rsidR="00A540B0" w:rsidRPr="00C111D8" w:rsidRDefault="00A540B0" w:rsidP="008C606E">
      <w:pPr>
        <w:ind w:firstLine="709"/>
        <w:contextualSpacing/>
        <w:jc w:val="both"/>
        <w:rPr>
          <w:sz w:val="28"/>
          <w:szCs w:val="28"/>
        </w:rPr>
      </w:pPr>
      <w:r w:rsidRPr="00C111D8">
        <w:rPr>
          <w:sz w:val="28"/>
          <w:szCs w:val="28"/>
        </w:rPr>
        <w:t>Обязательные условия участия в номинации:</w:t>
      </w:r>
    </w:p>
    <w:p w:rsidR="00A540B0" w:rsidRPr="00C111D8" w:rsidRDefault="00A540B0" w:rsidP="008C606E">
      <w:pPr>
        <w:numPr>
          <w:ilvl w:val="0"/>
          <w:numId w:val="12"/>
        </w:numPr>
        <w:tabs>
          <w:tab w:val="clear" w:pos="1894"/>
          <w:tab w:val="num" w:pos="709"/>
        </w:tabs>
        <w:ind w:left="0" w:firstLine="709"/>
        <w:contextualSpacing/>
        <w:jc w:val="both"/>
        <w:rPr>
          <w:sz w:val="28"/>
          <w:szCs w:val="28"/>
        </w:rPr>
      </w:pPr>
      <w:r w:rsidRPr="00C111D8">
        <w:rPr>
          <w:sz w:val="28"/>
          <w:szCs w:val="28"/>
        </w:rPr>
        <w:t>высокий уровень успеваемости (отсутствие академической задолженности, только</w:t>
      </w:r>
      <w:r>
        <w:rPr>
          <w:sz w:val="28"/>
          <w:szCs w:val="28"/>
        </w:rPr>
        <w:t xml:space="preserve"> </w:t>
      </w:r>
      <w:r w:rsidRPr="00C111D8">
        <w:rPr>
          <w:sz w:val="28"/>
          <w:szCs w:val="28"/>
        </w:rPr>
        <w:t>оценки «хорошо» и/или «отлично» в зачетной книжке за 2 последних семестра, за 1</w:t>
      </w:r>
      <w:r>
        <w:rPr>
          <w:sz w:val="28"/>
          <w:szCs w:val="28"/>
        </w:rPr>
        <w:t xml:space="preserve"> </w:t>
      </w:r>
      <w:r w:rsidRPr="00C111D8">
        <w:rPr>
          <w:sz w:val="28"/>
          <w:szCs w:val="28"/>
        </w:rPr>
        <w:t>семестр для обучающихся на первом курсе);</w:t>
      </w:r>
    </w:p>
    <w:p w:rsidR="00A540B0" w:rsidRPr="00C111D8" w:rsidRDefault="00A540B0" w:rsidP="008C606E">
      <w:pPr>
        <w:numPr>
          <w:ilvl w:val="0"/>
          <w:numId w:val="12"/>
        </w:numPr>
        <w:tabs>
          <w:tab w:val="clear" w:pos="1894"/>
          <w:tab w:val="num" w:pos="709"/>
        </w:tabs>
        <w:ind w:left="0" w:firstLine="709"/>
        <w:contextualSpacing/>
        <w:jc w:val="both"/>
        <w:rPr>
          <w:sz w:val="28"/>
          <w:szCs w:val="28"/>
        </w:rPr>
      </w:pPr>
      <w:r w:rsidRPr="00C111D8">
        <w:rPr>
          <w:sz w:val="28"/>
          <w:szCs w:val="28"/>
        </w:rPr>
        <w:t>видеоролик, описывающий деятельность и достижения не менее чем за 1 и не более</w:t>
      </w:r>
      <w:r>
        <w:rPr>
          <w:sz w:val="28"/>
          <w:szCs w:val="28"/>
        </w:rPr>
        <w:t xml:space="preserve"> </w:t>
      </w:r>
      <w:r w:rsidRPr="00C111D8">
        <w:rPr>
          <w:sz w:val="28"/>
          <w:szCs w:val="28"/>
        </w:rPr>
        <w:t>чем за 2 года (не более 1,5 минуты);</w:t>
      </w:r>
    </w:p>
    <w:p w:rsidR="00A540B0" w:rsidRPr="00C111D8" w:rsidRDefault="00A540B0" w:rsidP="008C606E">
      <w:pPr>
        <w:numPr>
          <w:ilvl w:val="0"/>
          <w:numId w:val="12"/>
        </w:numPr>
        <w:tabs>
          <w:tab w:val="clear" w:pos="1894"/>
          <w:tab w:val="num" w:pos="709"/>
        </w:tabs>
        <w:ind w:left="0" w:firstLine="709"/>
        <w:contextualSpacing/>
        <w:jc w:val="both"/>
        <w:rPr>
          <w:sz w:val="28"/>
          <w:szCs w:val="28"/>
        </w:rPr>
      </w:pPr>
      <w:r w:rsidRPr="00C111D8">
        <w:rPr>
          <w:sz w:val="28"/>
          <w:szCs w:val="28"/>
        </w:rPr>
        <w:t>наличие документов, подтверждающих основные достижения за 2 последних года</w:t>
      </w:r>
      <w:r>
        <w:rPr>
          <w:sz w:val="28"/>
          <w:szCs w:val="28"/>
        </w:rPr>
        <w:t xml:space="preserve"> </w:t>
      </w:r>
      <w:r w:rsidRPr="00C111D8">
        <w:rPr>
          <w:sz w:val="28"/>
          <w:szCs w:val="28"/>
        </w:rPr>
        <w:t>(не более 10 шт.);</w:t>
      </w:r>
    </w:p>
    <w:p w:rsidR="00A540B0" w:rsidRDefault="00A540B0" w:rsidP="008C606E">
      <w:pPr>
        <w:numPr>
          <w:ilvl w:val="0"/>
          <w:numId w:val="12"/>
        </w:numPr>
        <w:tabs>
          <w:tab w:val="clear" w:pos="1894"/>
          <w:tab w:val="num" w:pos="709"/>
        </w:tabs>
        <w:ind w:left="0" w:firstLine="709"/>
        <w:contextualSpacing/>
        <w:jc w:val="both"/>
        <w:rPr>
          <w:sz w:val="28"/>
          <w:szCs w:val="28"/>
        </w:rPr>
      </w:pPr>
      <w:r w:rsidRPr="00C111D8">
        <w:rPr>
          <w:sz w:val="28"/>
          <w:szCs w:val="28"/>
        </w:rPr>
        <w:t>н</w:t>
      </w:r>
      <w:r w:rsidR="00A805DC">
        <w:rPr>
          <w:sz w:val="28"/>
          <w:szCs w:val="28"/>
        </w:rPr>
        <w:t xml:space="preserve">аличие структуры и </w:t>
      </w:r>
      <w:r w:rsidR="00A805DC" w:rsidRPr="00C84DEE">
        <w:rPr>
          <w:sz w:val="28"/>
          <w:szCs w:val="28"/>
        </w:rPr>
        <w:t>плана работы</w:t>
      </w:r>
      <w:r w:rsidRPr="00C84DEE">
        <w:rPr>
          <w:sz w:val="28"/>
          <w:szCs w:val="28"/>
        </w:rPr>
        <w:t xml:space="preserve"> совета обучающихся.</w:t>
      </w:r>
    </w:p>
    <w:p w:rsidR="00C1725D" w:rsidRDefault="00C1725D" w:rsidP="008C606E">
      <w:pPr>
        <w:ind w:firstLine="709"/>
        <w:contextualSpacing/>
        <w:jc w:val="both"/>
        <w:rPr>
          <w:sz w:val="28"/>
          <w:szCs w:val="28"/>
        </w:rPr>
      </w:pPr>
    </w:p>
    <w:p w:rsidR="00A540B0" w:rsidRPr="00C111D8" w:rsidRDefault="00A540B0" w:rsidP="008C606E">
      <w:pPr>
        <w:ind w:firstLine="709"/>
        <w:contextualSpacing/>
        <w:jc w:val="both"/>
        <w:rPr>
          <w:sz w:val="28"/>
          <w:szCs w:val="28"/>
        </w:rPr>
      </w:pPr>
      <w:r w:rsidRPr="00B10117">
        <w:rPr>
          <w:sz w:val="28"/>
          <w:szCs w:val="28"/>
        </w:rPr>
        <w:t>Номинация 2 –</w:t>
      </w:r>
      <w:r w:rsidRPr="00302B48">
        <w:rPr>
          <w:sz w:val="28"/>
          <w:szCs w:val="28"/>
        </w:rPr>
        <w:t xml:space="preserve"> </w:t>
      </w:r>
      <w:r w:rsidRPr="00302B48">
        <w:rPr>
          <w:b/>
          <w:sz w:val="28"/>
          <w:szCs w:val="28"/>
        </w:rPr>
        <w:t>«Общественник года»</w:t>
      </w:r>
      <w:r w:rsidRPr="00C111D8">
        <w:rPr>
          <w:sz w:val="28"/>
          <w:szCs w:val="28"/>
        </w:rPr>
        <w:t xml:space="preserve"> – оцениваются члены студенческих</w:t>
      </w:r>
      <w:r>
        <w:rPr>
          <w:sz w:val="28"/>
          <w:szCs w:val="28"/>
        </w:rPr>
        <w:t xml:space="preserve"> </w:t>
      </w:r>
      <w:r w:rsidRPr="00C111D8">
        <w:rPr>
          <w:sz w:val="28"/>
          <w:szCs w:val="28"/>
        </w:rPr>
        <w:t>объединений, региональных и всероссийских организаций (не из числа руководителей),</w:t>
      </w:r>
      <w:r>
        <w:rPr>
          <w:sz w:val="28"/>
          <w:szCs w:val="28"/>
        </w:rPr>
        <w:t xml:space="preserve"> </w:t>
      </w:r>
      <w:r w:rsidRPr="00C111D8">
        <w:rPr>
          <w:sz w:val="28"/>
          <w:szCs w:val="28"/>
        </w:rPr>
        <w:t>являющиеся организаторами общественно-значимых и культурно-массовых мероприятий</w:t>
      </w:r>
      <w:r>
        <w:rPr>
          <w:sz w:val="28"/>
          <w:szCs w:val="28"/>
        </w:rPr>
        <w:t xml:space="preserve"> </w:t>
      </w:r>
      <w:r w:rsidRPr="00C111D8">
        <w:rPr>
          <w:sz w:val="28"/>
          <w:szCs w:val="28"/>
        </w:rPr>
        <w:t>и проектов,</w:t>
      </w:r>
      <w:r>
        <w:rPr>
          <w:sz w:val="28"/>
          <w:szCs w:val="28"/>
        </w:rPr>
        <w:t xml:space="preserve"> </w:t>
      </w:r>
      <w:r w:rsidRPr="00C111D8">
        <w:rPr>
          <w:sz w:val="28"/>
          <w:szCs w:val="28"/>
        </w:rPr>
        <w:t>за выдающиеся достижения в общественной деятельности, активно проявившие</w:t>
      </w:r>
      <w:r>
        <w:rPr>
          <w:sz w:val="28"/>
          <w:szCs w:val="28"/>
        </w:rPr>
        <w:t xml:space="preserve"> </w:t>
      </w:r>
      <w:r w:rsidRPr="00C111D8">
        <w:rPr>
          <w:sz w:val="28"/>
          <w:szCs w:val="28"/>
        </w:rPr>
        <w:t>себя в студенческой жизни образовательной организации, региона, страны, внесшие</w:t>
      </w:r>
      <w:r>
        <w:rPr>
          <w:sz w:val="28"/>
          <w:szCs w:val="28"/>
        </w:rPr>
        <w:t xml:space="preserve"> </w:t>
      </w:r>
      <w:r w:rsidRPr="00C111D8">
        <w:rPr>
          <w:sz w:val="28"/>
          <w:szCs w:val="28"/>
        </w:rPr>
        <w:t>значимый вклад в улучшение качества жизни студенческой молодежи и местного</w:t>
      </w:r>
      <w:r>
        <w:rPr>
          <w:sz w:val="28"/>
          <w:szCs w:val="28"/>
        </w:rPr>
        <w:t xml:space="preserve"> </w:t>
      </w:r>
      <w:r w:rsidRPr="00C111D8">
        <w:rPr>
          <w:sz w:val="28"/>
          <w:szCs w:val="28"/>
        </w:rPr>
        <w:t>сообщества.</w:t>
      </w:r>
    </w:p>
    <w:p w:rsidR="00A540B0" w:rsidRPr="00C111D8" w:rsidRDefault="00A540B0" w:rsidP="008C606E">
      <w:pPr>
        <w:ind w:firstLine="709"/>
        <w:contextualSpacing/>
        <w:jc w:val="both"/>
        <w:rPr>
          <w:sz w:val="28"/>
          <w:szCs w:val="28"/>
        </w:rPr>
      </w:pPr>
      <w:r w:rsidRPr="00C111D8">
        <w:rPr>
          <w:sz w:val="28"/>
          <w:szCs w:val="28"/>
        </w:rPr>
        <w:t>Обязательные условия участия в номинации:</w:t>
      </w:r>
    </w:p>
    <w:p w:rsidR="00A540B0" w:rsidRPr="00C111D8" w:rsidRDefault="00A540B0" w:rsidP="008C606E">
      <w:pPr>
        <w:numPr>
          <w:ilvl w:val="0"/>
          <w:numId w:val="24"/>
        </w:numPr>
        <w:ind w:left="0" w:firstLine="709"/>
        <w:contextualSpacing/>
        <w:jc w:val="both"/>
        <w:rPr>
          <w:sz w:val="28"/>
          <w:szCs w:val="28"/>
        </w:rPr>
      </w:pPr>
      <w:r w:rsidRPr="00C111D8">
        <w:rPr>
          <w:sz w:val="28"/>
          <w:szCs w:val="28"/>
        </w:rPr>
        <w:t>высокий уровень успеваемости (отсутствие академической задолженности, только</w:t>
      </w:r>
      <w:r>
        <w:rPr>
          <w:sz w:val="28"/>
          <w:szCs w:val="28"/>
        </w:rPr>
        <w:t xml:space="preserve"> </w:t>
      </w:r>
      <w:r w:rsidRPr="00C111D8">
        <w:rPr>
          <w:sz w:val="28"/>
          <w:szCs w:val="28"/>
        </w:rPr>
        <w:t>оценки «хорошо» и/или «отлично» в зачетной книжке за 2 последних семестра, за 1</w:t>
      </w:r>
      <w:r>
        <w:rPr>
          <w:sz w:val="28"/>
          <w:szCs w:val="28"/>
        </w:rPr>
        <w:t xml:space="preserve"> </w:t>
      </w:r>
      <w:r w:rsidRPr="00C111D8">
        <w:rPr>
          <w:sz w:val="28"/>
          <w:szCs w:val="28"/>
        </w:rPr>
        <w:t>семестр для обучающихся на первом курсе);</w:t>
      </w:r>
    </w:p>
    <w:p w:rsidR="00A540B0" w:rsidRPr="00C1725D" w:rsidRDefault="00A540B0" w:rsidP="008C606E">
      <w:pPr>
        <w:numPr>
          <w:ilvl w:val="0"/>
          <w:numId w:val="24"/>
        </w:numPr>
        <w:ind w:left="0" w:firstLine="709"/>
        <w:contextualSpacing/>
        <w:jc w:val="both"/>
        <w:rPr>
          <w:sz w:val="28"/>
          <w:szCs w:val="28"/>
        </w:rPr>
      </w:pPr>
      <w:r w:rsidRPr="00C111D8">
        <w:rPr>
          <w:sz w:val="28"/>
          <w:szCs w:val="28"/>
        </w:rPr>
        <w:t>видеоролик, описывающий деятельность и достижения не менее чем за 1 и не более</w:t>
      </w:r>
      <w:r w:rsidR="00C1725D" w:rsidRPr="00C1725D">
        <w:rPr>
          <w:sz w:val="28"/>
          <w:szCs w:val="28"/>
        </w:rPr>
        <w:t xml:space="preserve"> </w:t>
      </w:r>
      <w:r w:rsidRPr="00C1725D">
        <w:rPr>
          <w:sz w:val="28"/>
          <w:szCs w:val="28"/>
        </w:rPr>
        <w:t>чем за 2 года (не более 1,5 минут);</w:t>
      </w:r>
    </w:p>
    <w:p w:rsidR="00A540B0" w:rsidRPr="00C111D8" w:rsidRDefault="00A540B0" w:rsidP="008C606E">
      <w:pPr>
        <w:numPr>
          <w:ilvl w:val="0"/>
          <w:numId w:val="24"/>
        </w:numPr>
        <w:ind w:left="0" w:firstLine="709"/>
        <w:contextualSpacing/>
        <w:jc w:val="both"/>
        <w:rPr>
          <w:sz w:val="28"/>
          <w:szCs w:val="28"/>
        </w:rPr>
      </w:pPr>
      <w:r w:rsidRPr="00C111D8">
        <w:rPr>
          <w:sz w:val="28"/>
          <w:szCs w:val="28"/>
        </w:rPr>
        <w:t>наличие документов, подтверждающих основные достижения за 2 последних года</w:t>
      </w:r>
      <w:r>
        <w:rPr>
          <w:sz w:val="28"/>
          <w:szCs w:val="28"/>
        </w:rPr>
        <w:t xml:space="preserve"> </w:t>
      </w:r>
      <w:r w:rsidRPr="00C111D8">
        <w:rPr>
          <w:sz w:val="28"/>
          <w:szCs w:val="28"/>
        </w:rPr>
        <w:t>(не более 10 шт.);</w:t>
      </w:r>
    </w:p>
    <w:p w:rsidR="00A540B0" w:rsidRDefault="00A540B0" w:rsidP="008C606E">
      <w:pPr>
        <w:numPr>
          <w:ilvl w:val="0"/>
          <w:numId w:val="24"/>
        </w:numPr>
        <w:ind w:left="0" w:firstLine="709"/>
        <w:contextualSpacing/>
        <w:jc w:val="both"/>
        <w:rPr>
          <w:sz w:val="28"/>
          <w:szCs w:val="28"/>
        </w:rPr>
      </w:pPr>
      <w:r w:rsidRPr="00C1725D">
        <w:rPr>
          <w:sz w:val="28"/>
          <w:szCs w:val="28"/>
        </w:rPr>
        <w:t>наличие характеристик или рекомендательных писем от руководителя</w:t>
      </w:r>
      <w:r w:rsidR="00C1725D" w:rsidRPr="00C1725D">
        <w:rPr>
          <w:sz w:val="28"/>
          <w:szCs w:val="28"/>
        </w:rPr>
        <w:t xml:space="preserve"> о</w:t>
      </w:r>
      <w:r w:rsidRPr="00C1725D">
        <w:rPr>
          <w:sz w:val="28"/>
          <w:szCs w:val="28"/>
        </w:rPr>
        <w:t>бразовательной организации и/или региональной и/или всероссийской</w:t>
      </w:r>
      <w:r w:rsidR="00C1725D" w:rsidRPr="00C1725D">
        <w:rPr>
          <w:sz w:val="28"/>
          <w:szCs w:val="28"/>
        </w:rPr>
        <w:t xml:space="preserve"> </w:t>
      </w:r>
      <w:r w:rsidRPr="00C1725D">
        <w:rPr>
          <w:sz w:val="28"/>
          <w:szCs w:val="28"/>
        </w:rPr>
        <w:t xml:space="preserve">общественной </w:t>
      </w:r>
      <w:r w:rsidR="00A805DC">
        <w:rPr>
          <w:sz w:val="28"/>
          <w:szCs w:val="28"/>
        </w:rPr>
        <w:t>организации и других</w:t>
      </w:r>
      <w:r w:rsidRPr="00C1725D">
        <w:rPr>
          <w:sz w:val="28"/>
          <w:szCs w:val="28"/>
        </w:rPr>
        <w:t xml:space="preserve"> уполномоченных лиц,</w:t>
      </w:r>
      <w:r w:rsidR="00C1725D">
        <w:rPr>
          <w:sz w:val="28"/>
          <w:szCs w:val="28"/>
        </w:rPr>
        <w:t xml:space="preserve"> </w:t>
      </w:r>
      <w:r w:rsidRPr="00C1725D">
        <w:rPr>
          <w:sz w:val="28"/>
          <w:szCs w:val="28"/>
        </w:rPr>
        <w:t>поддерживающих общественную деятельность и реализующих государственную молодежную политику.</w:t>
      </w:r>
    </w:p>
    <w:p w:rsidR="00C1725D" w:rsidRPr="00C1725D" w:rsidRDefault="00C1725D" w:rsidP="008C606E">
      <w:pPr>
        <w:ind w:firstLine="709"/>
        <w:contextualSpacing/>
        <w:jc w:val="both"/>
        <w:rPr>
          <w:sz w:val="28"/>
          <w:szCs w:val="28"/>
        </w:rPr>
      </w:pPr>
    </w:p>
    <w:p w:rsidR="00A540B0" w:rsidRPr="00C111D8" w:rsidRDefault="00A540B0" w:rsidP="008C606E">
      <w:pPr>
        <w:ind w:firstLine="709"/>
        <w:contextualSpacing/>
        <w:jc w:val="both"/>
        <w:rPr>
          <w:sz w:val="28"/>
          <w:szCs w:val="28"/>
        </w:rPr>
      </w:pPr>
      <w:r w:rsidRPr="00B10117">
        <w:rPr>
          <w:sz w:val="28"/>
          <w:szCs w:val="28"/>
        </w:rPr>
        <w:t>Номинация 3 –</w:t>
      </w:r>
      <w:r w:rsidRPr="00302B48">
        <w:rPr>
          <w:sz w:val="28"/>
          <w:szCs w:val="28"/>
        </w:rPr>
        <w:t xml:space="preserve"> </w:t>
      </w:r>
      <w:r w:rsidRPr="00C1725D">
        <w:rPr>
          <w:b/>
          <w:sz w:val="28"/>
          <w:szCs w:val="28"/>
        </w:rPr>
        <w:t>«Интеллект года»</w:t>
      </w:r>
      <w:r w:rsidRPr="00C111D8">
        <w:rPr>
          <w:sz w:val="28"/>
          <w:szCs w:val="28"/>
        </w:rPr>
        <w:t xml:space="preserve"> – оцениваются студенты за выдающиеся</w:t>
      </w:r>
      <w:r>
        <w:rPr>
          <w:sz w:val="28"/>
          <w:szCs w:val="28"/>
        </w:rPr>
        <w:t xml:space="preserve"> </w:t>
      </w:r>
      <w:r w:rsidRPr="00C111D8">
        <w:rPr>
          <w:sz w:val="28"/>
          <w:szCs w:val="28"/>
        </w:rPr>
        <w:t>достижения в области науки, участники и победители научных олимпиад, конференций и</w:t>
      </w:r>
      <w:r>
        <w:rPr>
          <w:sz w:val="28"/>
          <w:szCs w:val="28"/>
        </w:rPr>
        <w:t xml:space="preserve"> </w:t>
      </w:r>
      <w:r w:rsidRPr="00C111D8">
        <w:rPr>
          <w:sz w:val="28"/>
          <w:szCs w:val="28"/>
        </w:rPr>
        <w:t>форумов, имеющие научные публикации, занимающиеся развитием, популяризацией и</w:t>
      </w:r>
      <w:r>
        <w:rPr>
          <w:sz w:val="28"/>
          <w:szCs w:val="28"/>
        </w:rPr>
        <w:t xml:space="preserve"> </w:t>
      </w:r>
      <w:r w:rsidRPr="00C111D8">
        <w:rPr>
          <w:sz w:val="28"/>
          <w:szCs w:val="28"/>
        </w:rPr>
        <w:t xml:space="preserve">продвижением научных исследований </w:t>
      </w:r>
      <w:r>
        <w:rPr>
          <w:sz w:val="28"/>
          <w:szCs w:val="28"/>
        </w:rPr>
        <w:t xml:space="preserve">в образовательной организации и </w:t>
      </w:r>
      <w:r w:rsidRPr="00C111D8">
        <w:rPr>
          <w:sz w:val="28"/>
          <w:szCs w:val="28"/>
        </w:rPr>
        <w:t>за её пределами.</w:t>
      </w:r>
    </w:p>
    <w:p w:rsidR="00A540B0" w:rsidRPr="00C111D8" w:rsidRDefault="00A540B0" w:rsidP="008C606E">
      <w:pPr>
        <w:ind w:firstLine="709"/>
        <w:contextualSpacing/>
        <w:jc w:val="both"/>
        <w:rPr>
          <w:sz w:val="28"/>
          <w:szCs w:val="28"/>
        </w:rPr>
      </w:pPr>
      <w:r w:rsidRPr="00C111D8">
        <w:rPr>
          <w:sz w:val="28"/>
          <w:szCs w:val="28"/>
        </w:rPr>
        <w:t>Обязательные условия участия в номинации:</w:t>
      </w:r>
    </w:p>
    <w:p w:rsidR="00A540B0" w:rsidRPr="00C111D8" w:rsidRDefault="00A540B0" w:rsidP="008C606E">
      <w:pPr>
        <w:numPr>
          <w:ilvl w:val="0"/>
          <w:numId w:val="26"/>
        </w:numPr>
        <w:ind w:left="0" w:firstLine="709"/>
        <w:contextualSpacing/>
        <w:jc w:val="both"/>
        <w:rPr>
          <w:sz w:val="28"/>
          <w:szCs w:val="28"/>
        </w:rPr>
      </w:pPr>
      <w:r w:rsidRPr="00C111D8">
        <w:rPr>
          <w:sz w:val="28"/>
          <w:szCs w:val="28"/>
        </w:rPr>
        <w:t>высокий уровень успеваемости (отсутствие академической задолженности, только</w:t>
      </w:r>
      <w:r>
        <w:rPr>
          <w:sz w:val="28"/>
          <w:szCs w:val="28"/>
        </w:rPr>
        <w:t xml:space="preserve"> </w:t>
      </w:r>
      <w:r w:rsidRPr="00C111D8">
        <w:rPr>
          <w:sz w:val="28"/>
          <w:szCs w:val="28"/>
        </w:rPr>
        <w:t>оценки «хорошо» и/или «отлично» в зачетной книжке за 2 последних семестра, за 1</w:t>
      </w:r>
      <w:r>
        <w:rPr>
          <w:sz w:val="28"/>
          <w:szCs w:val="28"/>
        </w:rPr>
        <w:t xml:space="preserve"> </w:t>
      </w:r>
      <w:r w:rsidRPr="00C111D8">
        <w:rPr>
          <w:sz w:val="28"/>
          <w:szCs w:val="28"/>
        </w:rPr>
        <w:t>семестр для обучающихся на первом курсе);</w:t>
      </w:r>
    </w:p>
    <w:p w:rsidR="00A540B0" w:rsidRPr="00C111D8" w:rsidRDefault="00A540B0" w:rsidP="008C606E">
      <w:pPr>
        <w:numPr>
          <w:ilvl w:val="0"/>
          <w:numId w:val="26"/>
        </w:numPr>
        <w:ind w:left="0" w:firstLine="709"/>
        <w:contextualSpacing/>
        <w:jc w:val="both"/>
        <w:rPr>
          <w:sz w:val="28"/>
          <w:szCs w:val="28"/>
        </w:rPr>
      </w:pPr>
      <w:r w:rsidRPr="00C111D8">
        <w:rPr>
          <w:sz w:val="28"/>
          <w:szCs w:val="28"/>
        </w:rPr>
        <w:t>видеоролик, описывающий деятельность и достижения не менее чем за 1 и не более</w:t>
      </w:r>
      <w:r>
        <w:rPr>
          <w:sz w:val="28"/>
          <w:szCs w:val="28"/>
        </w:rPr>
        <w:t xml:space="preserve"> </w:t>
      </w:r>
      <w:r w:rsidRPr="00C111D8">
        <w:rPr>
          <w:sz w:val="28"/>
          <w:szCs w:val="28"/>
        </w:rPr>
        <w:t>чем за 2 года (не более 1,5 минут);</w:t>
      </w:r>
    </w:p>
    <w:p w:rsidR="00A540B0" w:rsidRDefault="00A540B0" w:rsidP="008C606E">
      <w:pPr>
        <w:numPr>
          <w:ilvl w:val="0"/>
          <w:numId w:val="26"/>
        </w:numPr>
        <w:ind w:left="0" w:firstLine="709"/>
        <w:contextualSpacing/>
        <w:jc w:val="both"/>
        <w:rPr>
          <w:sz w:val="28"/>
          <w:szCs w:val="28"/>
        </w:rPr>
      </w:pPr>
      <w:r w:rsidRPr="00C111D8">
        <w:rPr>
          <w:sz w:val="28"/>
          <w:szCs w:val="28"/>
        </w:rPr>
        <w:t>наличие документов, подтверждающих основные достижения за 2 последних года</w:t>
      </w:r>
      <w:r>
        <w:rPr>
          <w:sz w:val="28"/>
          <w:szCs w:val="28"/>
        </w:rPr>
        <w:t xml:space="preserve"> </w:t>
      </w:r>
      <w:r w:rsidRPr="00C111D8">
        <w:rPr>
          <w:sz w:val="28"/>
          <w:szCs w:val="28"/>
        </w:rPr>
        <w:t>(не более 10 шт.).</w:t>
      </w:r>
    </w:p>
    <w:p w:rsidR="00C1725D" w:rsidRPr="00C111D8" w:rsidRDefault="00C1725D" w:rsidP="008C606E">
      <w:pPr>
        <w:ind w:firstLine="709"/>
        <w:contextualSpacing/>
        <w:jc w:val="both"/>
        <w:rPr>
          <w:sz w:val="28"/>
          <w:szCs w:val="28"/>
        </w:rPr>
      </w:pPr>
    </w:p>
    <w:p w:rsidR="00A540B0" w:rsidRPr="00C111D8" w:rsidRDefault="00A540B0" w:rsidP="008C606E">
      <w:pPr>
        <w:ind w:firstLine="709"/>
        <w:contextualSpacing/>
        <w:jc w:val="both"/>
        <w:rPr>
          <w:sz w:val="28"/>
          <w:szCs w:val="28"/>
        </w:rPr>
      </w:pPr>
      <w:r w:rsidRPr="00B10117">
        <w:rPr>
          <w:sz w:val="28"/>
          <w:szCs w:val="28"/>
        </w:rPr>
        <w:t>Номинация 4 –</w:t>
      </w:r>
      <w:r w:rsidRPr="00302B48">
        <w:rPr>
          <w:sz w:val="28"/>
          <w:szCs w:val="28"/>
        </w:rPr>
        <w:t xml:space="preserve"> </w:t>
      </w:r>
      <w:r w:rsidRPr="00C1725D">
        <w:rPr>
          <w:b/>
          <w:sz w:val="28"/>
          <w:szCs w:val="28"/>
        </w:rPr>
        <w:t>«Иностранный студент года»</w:t>
      </w:r>
      <w:r w:rsidRPr="00C111D8">
        <w:rPr>
          <w:sz w:val="28"/>
          <w:szCs w:val="28"/>
        </w:rPr>
        <w:t xml:space="preserve"> – оцениваются студенты, имеющие</w:t>
      </w:r>
      <w:r>
        <w:rPr>
          <w:sz w:val="28"/>
          <w:szCs w:val="28"/>
        </w:rPr>
        <w:t xml:space="preserve"> </w:t>
      </w:r>
      <w:r w:rsidRPr="00C111D8">
        <w:rPr>
          <w:sz w:val="28"/>
          <w:szCs w:val="28"/>
        </w:rPr>
        <w:t>иностранное гражданство и обучающиеся в образовательных организациях Российской</w:t>
      </w:r>
      <w:r>
        <w:rPr>
          <w:sz w:val="28"/>
          <w:szCs w:val="28"/>
        </w:rPr>
        <w:t xml:space="preserve"> </w:t>
      </w:r>
      <w:r w:rsidRPr="00C111D8">
        <w:rPr>
          <w:sz w:val="28"/>
          <w:szCs w:val="28"/>
        </w:rPr>
        <w:t>Федерации, за выдающиеся достижения в различных направлениях научно</w:t>
      </w:r>
      <w:r w:rsidR="00C1725D">
        <w:rPr>
          <w:sz w:val="28"/>
          <w:szCs w:val="28"/>
        </w:rPr>
        <w:t>-</w:t>
      </w:r>
      <w:r w:rsidRPr="00C111D8">
        <w:rPr>
          <w:sz w:val="28"/>
          <w:szCs w:val="28"/>
        </w:rPr>
        <w:t>исследовательской деятельности, культурно-массовых и спортивных студенческих</w:t>
      </w:r>
      <w:r>
        <w:rPr>
          <w:sz w:val="28"/>
          <w:szCs w:val="28"/>
        </w:rPr>
        <w:t xml:space="preserve"> </w:t>
      </w:r>
      <w:r w:rsidRPr="00C111D8">
        <w:rPr>
          <w:sz w:val="28"/>
          <w:szCs w:val="28"/>
        </w:rPr>
        <w:t>мероприятиях, общественной деятельности, наиболее активно проявившие себя в</w:t>
      </w:r>
      <w:r>
        <w:rPr>
          <w:sz w:val="28"/>
          <w:szCs w:val="28"/>
        </w:rPr>
        <w:t xml:space="preserve"> </w:t>
      </w:r>
      <w:r w:rsidRPr="00C111D8">
        <w:rPr>
          <w:sz w:val="28"/>
          <w:szCs w:val="28"/>
        </w:rPr>
        <w:t>студенческой жизни образовательной организации, города, на региональном или</w:t>
      </w:r>
      <w:r>
        <w:rPr>
          <w:sz w:val="28"/>
          <w:szCs w:val="28"/>
        </w:rPr>
        <w:t xml:space="preserve"> </w:t>
      </w:r>
      <w:r w:rsidRPr="00C111D8">
        <w:rPr>
          <w:sz w:val="28"/>
          <w:szCs w:val="28"/>
        </w:rPr>
        <w:t>федеральном уровнях, внесшие значимый вклад в улучшение среды общения и обучения</w:t>
      </w:r>
      <w:r>
        <w:rPr>
          <w:sz w:val="28"/>
          <w:szCs w:val="28"/>
        </w:rPr>
        <w:t xml:space="preserve"> </w:t>
      </w:r>
      <w:r w:rsidRPr="00C111D8">
        <w:rPr>
          <w:sz w:val="28"/>
          <w:szCs w:val="28"/>
        </w:rPr>
        <w:t>иностранных студентов и молодежной жизни в целом.</w:t>
      </w:r>
    </w:p>
    <w:p w:rsidR="00A540B0" w:rsidRPr="00C111D8" w:rsidRDefault="00A540B0" w:rsidP="008C606E">
      <w:pPr>
        <w:ind w:firstLine="709"/>
        <w:contextualSpacing/>
        <w:jc w:val="both"/>
        <w:rPr>
          <w:sz w:val="28"/>
          <w:szCs w:val="28"/>
        </w:rPr>
      </w:pPr>
      <w:r w:rsidRPr="00C111D8">
        <w:rPr>
          <w:sz w:val="28"/>
          <w:szCs w:val="28"/>
        </w:rPr>
        <w:t>Обязательные условия участия в номинации:</w:t>
      </w:r>
    </w:p>
    <w:p w:rsidR="00A540B0" w:rsidRPr="00C1725D" w:rsidRDefault="00A540B0" w:rsidP="008C606E">
      <w:pPr>
        <w:numPr>
          <w:ilvl w:val="0"/>
          <w:numId w:val="26"/>
        </w:numPr>
        <w:ind w:left="0" w:firstLine="709"/>
        <w:contextualSpacing/>
        <w:jc w:val="both"/>
        <w:rPr>
          <w:sz w:val="28"/>
          <w:szCs w:val="28"/>
        </w:rPr>
      </w:pPr>
      <w:r w:rsidRPr="00C1725D">
        <w:rPr>
          <w:sz w:val="28"/>
          <w:szCs w:val="28"/>
        </w:rPr>
        <w:t>высокий уровень успеваемости (отсутствие академической задолженности, только</w:t>
      </w:r>
      <w:r w:rsidR="00C1725D" w:rsidRPr="00C1725D">
        <w:rPr>
          <w:sz w:val="28"/>
          <w:szCs w:val="28"/>
        </w:rPr>
        <w:t xml:space="preserve"> </w:t>
      </w:r>
      <w:r w:rsidRPr="00C1725D">
        <w:rPr>
          <w:sz w:val="28"/>
          <w:szCs w:val="28"/>
        </w:rPr>
        <w:t>оценки «хорошо» и/или «отлично» в зачетной книжке за 2 последних семестра, за 1</w:t>
      </w:r>
      <w:r w:rsidR="00C1725D">
        <w:rPr>
          <w:sz w:val="28"/>
          <w:szCs w:val="28"/>
        </w:rPr>
        <w:t xml:space="preserve"> </w:t>
      </w:r>
      <w:r w:rsidRPr="00C1725D">
        <w:rPr>
          <w:sz w:val="28"/>
          <w:szCs w:val="28"/>
        </w:rPr>
        <w:t>семестр для обучающихся на первом курсе);</w:t>
      </w:r>
    </w:p>
    <w:p w:rsidR="00A540B0" w:rsidRPr="00C111D8" w:rsidRDefault="00A540B0" w:rsidP="008C606E">
      <w:pPr>
        <w:numPr>
          <w:ilvl w:val="0"/>
          <w:numId w:val="26"/>
        </w:numPr>
        <w:ind w:left="0" w:firstLine="709"/>
        <w:contextualSpacing/>
        <w:jc w:val="both"/>
        <w:rPr>
          <w:sz w:val="28"/>
          <w:szCs w:val="28"/>
        </w:rPr>
      </w:pPr>
      <w:r w:rsidRPr="00C111D8">
        <w:rPr>
          <w:sz w:val="28"/>
          <w:szCs w:val="28"/>
        </w:rPr>
        <w:t>видеоролик на тему «Почему я учусь в России?», длительностью не более 1,5 минут;</w:t>
      </w:r>
    </w:p>
    <w:p w:rsidR="00A540B0" w:rsidRDefault="00A540B0" w:rsidP="008C606E">
      <w:pPr>
        <w:numPr>
          <w:ilvl w:val="0"/>
          <w:numId w:val="26"/>
        </w:numPr>
        <w:ind w:left="0" w:firstLine="709"/>
        <w:contextualSpacing/>
        <w:jc w:val="both"/>
        <w:rPr>
          <w:sz w:val="28"/>
          <w:szCs w:val="28"/>
        </w:rPr>
      </w:pPr>
      <w:r w:rsidRPr="00C111D8">
        <w:rPr>
          <w:sz w:val="28"/>
          <w:szCs w:val="28"/>
        </w:rPr>
        <w:t>наличие документов, подтверждающих основные достижения в научно</w:t>
      </w:r>
      <w:r>
        <w:rPr>
          <w:sz w:val="28"/>
          <w:szCs w:val="28"/>
        </w:rPr>
        <w:t>-</w:t>
      </w:r>
      <w:r w:rsidRPr="00C111D8">
        <w:rPr>
          <w:sz w:val="28"/>
          <w:szCs w:val="28"/>
        </w:rPr>
        <w:t>исследовательской деятельности, культурно-массовых и спортивных студенческих</w:t>
      </w:r>
      <w:r>
        <w:rPr>
          <w:sz w:val="28"/>
          <w:szCs w:val="28"/>
        </w:rPr>
        <w:t xml:space="preserve"> </w:t>
      </w:r>
      <w:r w:rsidRPr="00C111D8">
        <w:rPr>
          <w:sz w:val="28"/>
          <w:szCs w:val="28"/>
        </w:rPr>
        <w:t>мероприятиях, общественной д</w:t>
      </w:r>
      <w:r>
        <w:rPr>
          <w:sz w:val="28"/>
          <w:szCs w:val="28"/>
        </w:rPr>
        <w:t xml:space="preserve">еятельности за 2 последних года </w:t>
      </w:r>
      <w:r w:rsidRPr="00C111D8">
        <w:rPr>
          <w:sz w:val="28"/>
          <w:szCs w:val="28"/>
        </w:rPr>
        <w:t>(не более 10 шт.).</w:t>
      </w:r>
    </w:p>
    <w:p w:rsidR="00C1725D" w:rsidRPr="00C111D8" w:rsidRDefault="00C1725D" w:rsidP="008C606E">
      <w:pPr>
        <w:ind w:firstLine="709"/>
        <w:contextualSpacing/>
        <w:jc w:val="both"/>
        <w:rPr>
          <w:sz w:val="28"/>
          <w:szCs w:val="28"/>
        </w:rPr>
      </w:pPr>
    </w:p>
    <w:p w:rsidR="00A540B0" w:rsidRPr="00C111D8" w:rsidRDefault="00A540B0" w:rsidP="008C606E">
      <w:pPr>
        <w:ind w:firstLine="709"/>
        <w:contextualSpacing/>
        <w:jc w:val="both"/>
        <w:rPr>
          <w:sz w:val="28"/>
          <w:szCs w:val="28"/>
        </w:rPr>
      </w:pPr>
      <w:r w:rsidRPr="00B10117">
        <w:rPr>
          <w:sz w:val="28"/>
          <w:szCs w:val="28"/>
        </w:rPr>
        <w:t>Номинация 5 –</w:t>
      </w:r>
      <w:r w:rsidRPr="00302B48">
        <w:rPr>
          <w:sz w:val="28"/>
          <w:szCs w:val="28"/>
        </w:rPr>
        <w:t xml:space="preserve"> </w:t>
      </w:r>
      <w:r w:rsidRPr="00C1725D">
        <w:rPr>
          <w:b/>
          <w:sz w:val="28"/>
          <w:szCs w:val="28"/>
        </w:rPr>
        <w:t>«Творческая личность года»</w:t>
      </w:r>
      <w:r w:rsidRPr="00C111D8">
        <w:rPr>
          <w:sz w:val="28"/>
          <w:szCs w:val="28"/>
        </w:rPr>
        <w:t xml:space="preserve"> – оцениваются студенты за</w:t>
      </w:r>
      <w:r>
        <w:rPr>
          <w:sz w:val="28"/>
          <w:szCs w:val="28"/>
        </w:rPr>
        <w:t xml:space="preserve"> </w:t>
      </w:r>
      <w:r w:rsidRPr="00C111D8">
        <w:rPr>
          <w:sz w:val="28"/>
          <w:szCs w:val="28"/>
        </w:rPr>
        <w:t>выдающиеся достижения в области культуры и искусства, победители и призёры</w:t>
      </w:r>
      <w:r>
        <w:rPr>
          <w:sz w:val="28"/>
          <w:szCs w:val="28"/>
        </w:rPr>
        <w:t xml:space="preserve"> </w:t>
      </w:r>
      <w:r w:rsidRPr="00C111D8">
        <w:rPr>
          <w:sz w:val="28"/>
          <w:szCs w:val="28"/>
        </w:rPr>
        <w:t>творческих мероприятий и конкурсов, ведущие активную творческую деятельность на базе</w:t>
      </w:r>
      <w:r>
        <w:rPr>
          <w:sz w:val="28"/>
          <w:szCs w:val="28"/>
        </w:rPr>
        <w:t xml:space="preserve"> </w:t>
      </w:r>
      <w:r w:rsidRPr="00C111D8">
        <w:rPr>
          <w:sz w:val="28"/>
          <w:szCs w:val="28"/>
        </w:rPr>
        <w:t>образовательной организации, внесшие значительный вклад в развитие студенческого</w:t>
      </w:r>
      <w:r>
        <w:rPr>
          <w:sz w:val="28"/>
          <w:szCs w:val="28"/>
        </w:rPr>
        <w:t xml:space="preserve"> </w:t>
      </w:r>
      <w:r w:rsidRPr="00C111D8">
        <w:rPr>
          <w:sz w:val="28"/>
          <w:szCs w:val="28"/>
        </w:rPr>
        <w:t>творчества и культурно-массовой деятельности в образовательной организации, на</w:t>
      </w:r>
      <w:r>
        <w:rPr>
          <w:sz w:val="28"/>
          <w:szCs w:val="28"/>
        </w:rPr>
        <w:t xml:space="preserve"> </w:t>
      </w:r>
      <w:r w:rsidRPr="00C111D8">
        <w:rPr>
          <w:sz w:val="28"/>
          <w:szCs w:val="28"/>
        </w:rPr>
        <w:t>региональном и федеральном уровнях.</w:t>
      </w:r>
    </w:p>
    <w:p w:rsidR="00A540B0" w:rsidRPr="00C111D8" w:rsidRDefault="00A540B0" w:rsidP="008C606E">
      <w:pPr>
        <w:ind w:firstLine="709"/>
        <w:contextualSpacing/>
        <w:jc w:val="both"/>
        <w:rPr>
          <w:sz w:val="28"/>
          <w:szCs w:val="28"/>
        </w:rPr>
      </w:pPr>
      <w:r w:rsidRPr="00C111D8">
        <w:rPr>
          <w:sz w:val="28"/>
          <w:szCs w:val="28"/>
        </w:rPr>
        <w:t>Обязательные условия участия в номинации:</w:t>
      </w:r>
    </w:p>
    <w:p w:rsidR="00A540B0" w:rsidRPr="00B96050" w:rsidRDefault="00A540B0" w:rsidP="008C606E">
      <w:pPr>
        <w:numPr>
          <w:ilvl w:val="0"/>
          <w:numId w:val="26"/>
        </w:numPr>
        <w:ind w:left="0" w:firstLine="709"/>
        <w:contextualSpacing/>
        <w:jc w:val="both"/>
        <w:rPr>
          <w:sz w:val="28"/>
          <w:szCs w:val="28"/>
        </w:rPr>
      </w:pPr>
      <w:r w:rsidRPr="00B96050">
        <w:rPr>
          <w:sz w:val="28"/>
          <w:szCs w:val="28"/>
        </w:rPr>
        <w:t>высокий уровень успеваемости (отсутствие академической задолженности, только</w:t>
      </w:r>
      <w:r w:rsidR="00B96050" w:rsidRPr="00B96050">
        <w:rPr>
          <w:sz w:val="28"/>
          <w:szCs w:val="28"/>
        </w:rPr>
        <w:t xml:space="preserve"> </w:t>
      </w:r>
      <w:r w:rsidRPr="00B96050">
        <w:rPr>
          <w:sz w:val="28"/>
          <w:szCs w:val="28"/>
        </w:rPr>
        <w:t>оценки «хорошо» и/или «отлично» в зачетной книжке за 2 последних семестра, за 1</w:t>
      </w:r>
      <w:r w:rsidR="00B96050">
        <w:rPr>
          <w:sz w:val="28"/>
          <w:szCs w:val="28"/>
        </w:rPr>
        <w:t xml:space="preserve"> </w:t>
      </w:r>
      <w:r w:rsidRPr="00B96050">
        <w:rPr>
          <w:sz w:val="28"/>
          <w:szCs w:val="28"/>
        </w:rPr>
        <w:t>семестр для обучающихся на первом курсе);</w:t>
      </w:r>
    </w:p>
    <w:p w:rsidR="00A540B0" w:rsidRPr="00B96050" w:rsidRDefault="00A540B0" w:rsidP="008C606E">
      <w:pPr>
        <w:numPr>
          <w:ilvl w:val="0"/>
          <w:numId w:val="26"/>
        </w:numPr>
        <w:ind w:left="0" w:firstLine="709"/>
        <w:contextualSpacing/>
        <w:jc w:val="both"/>
        <w:rPr>
          <w:sz w:val="28"/>
          <w:szCs w:val="28"/>
        </w:rPr>
      </w:pPr>
      <w:r w:rsidRPr="00B96050">
        <w:rPr>
          <w:sz w:val="28"/>
          <w:szCs w:val="28"/>
        </w:rPr>
        <w:t>видеоролик, описывающий деятельность и достижения не менее чем за 1 и не более</w:t>
      </w:r>
      <w:r w:rsidR="00B96050">
        <w:rPr>
          <w:sz w:val="28"/>
          <w:szCs w:val="28"/>
        </w:rPr>
        <w:t xml:space="preserve"> </w:t>
      </w:r>
      <w:r w:rsidRPr="00B96050">
        <w:rPr>
          <w:sz w:val="28"/>
          <w:szCs w:val="28"/>
        </w:rPr>
        <w:t>чем за 2 года (не более 1,5 минут);</w:t>
      </w:r>
    </w:p>
    <w:p w:rsidR="00A540B0" w:rsidRDefault="00A540B0" w:rsidP="008C606E">
      <w:pPr>
        <w:numPr>
          <w:ilvl w:val="0"/>
          <w:numId w:val="26"/>
        </w:numPr>
        <w:ind w:left="0" w:firstLine="709"/>
        <w:contextualSpacing/>
        <w:jc w:val="both"/>
        <w:rPr>
          <w:sz w:val="28"/>
          <w:szCs w:val="28"/>
        </w:rPr>
      </w:pPr>
      <w:r w:rsidRPr="00C111D8">
        <w:rPr>
          <w:sz w:val="28"/>
          <w:szCs w:val="28"/>
        </w:rPr>
        <w:t>наличие документов, подтверждающих основные достижения за 2 последних года</w:t>
      </w:r>
      <w:r>
        <w:rPr>
          <w:sz w:val="28"/>
          <w:szCs w:val="28"/>
        </w:rPr>
        <w:t xml:space="preserve"> </w:t>
      </w:r>
      <w:r w:rsidRPr="00C111D8">
        <w:rPr>
          <w:sz w:val="28"/>
          <w:szCs w:val="28"/>
        </w:rPr>
        <w:t>(не более 10 шт.).</w:t>
      </w:r>
    </w:p>
    <w:p w:rsidR="00C1725D" w:rsidRPr="00C111D8" w:rsidRDefault="00C1725D" w:rsidP="008C606E">
      <w:pPr>
        <w:ind w:firstLine="709"/>
        <w:contextualSpacing/>
        <w:jc w:val="both"/>
        <w:rPr>
          <w:sz w:val="28"/>
          <w:szCs w:val="28"/>
        </w:rPr>
      </w:pPr>
    </w:p>
    <w:p w:rsidR="00A540B0" w:rsidRPr="00C111D8" w:rsidRDefault="00A540B0" w:rsidP="008C606E">
      <w:pPr>
        <w:ind w:firstLine="709"/>
        <w:contextualSpacing/>
        <w:jc w:val="both"/>
        <w:rPr>
          <w:sz w:val="28"/>
          <w:szCs w:val="28"/>
        </w:rPr>
      </w:pPr>
      <w:r w:rsidRPr="00B10117">
        <w:rPr>
          <w:sz w:val="28"/>
          <w:szCs w:val="28"/>
        </w:rPr>
        <w:t>Номинация 6 –</w:t>
      </w:r>
      <w:r w:rsidRPr="00302B48">
        <w:rPr>
          <w:sz w:val="28"/>
          <w:szCs w:val="28"/>
        </w:rPr>
        <w:t xml:space="preserve"> </w:t>
      </w:r>
      <w:r w:rsidRPr="00C1725D">
        <w:rPr>
          <w:b/>
          <w:sz w:val="28"/>
          <w:szCs w:val="28"/>
        </w:rPr>
        <w:t>«Спортсмен года»</w:t>
      </w:r>
      <w:r w:rsidRPr="00C111D8">
        <w:rPr>
          <w:sz w:val="28"/>
          <w:szCs w:val="28"/>
        </w:rPr>
        <w:t xml:space="preserve"> – оцениваются студенты за выдающиеся</w:t>
      </w:r>
      <w:r>
        <w:rPr>
          <w:sz w:val="28"/>
          <w:szCs w:val="28"/>
        </w:rPr>
        <w:t xml:space="preserve"> </w:t>
      </w:r>
      <w:r w:rsidRPr="00C111D8">
        <w:rPr>
          <w:sz w:val="28"/>
          <w:szCs w:val="28"/>
        </w:rPr>
        <w:t>достижения в области спорта и физической культуры, победители и призёры спортивных</w:t>
      </w:r>
      <w:r>
        <w:rPr>
          <w:sz w:val="28"/>
          <w:szCs w:val="28"/>
        </w:rPr>
        <w:t xml:space="preserve"> </w:t>
      </w:r>
      <w:r w:rsidRPr="00C111D8">
        <w:rPr>
          <w:sz w:val="28"/>
          <w:szCs w:val="28"/>
        </w:rPr>
        <w:t>соревнований и олимпиад регионального, всероссийского и международного уровней,</w:t>
      </w:r>
      <w:r>
        <w:rPr>
          <w:sz w:val="28"/>
          <w:szCs w:val="28"/>
        </w:rPr>
        <w:t xml:space="preserve"> </w:t>
      </w:r>
      <w:r w:rsidRPr="00C111D8">
        <w:rPr>
          <w:sz w:val="28"/>
          <w:szCs w:val="28"/>
        </w:rPr>
        <w:t>внесшие значимый вклад в развитие спорта и популяризацию здорового образа жизни в</w:t>
      </w:r>
      <w:r>
        <w:rPr>
          <w:sz w:val="28"/>
          <w:szCs w:val="28"/>
        </w:rPr>
        <w:t xml:space="preserve"> </w:t>
      </w:r>
      <w:r w:rsidRPr="00C111D8">
        <w:rPr>
          <w:sz w:val="28"/>
          <w:szCs w:val="28"/>
        </w:rPr>
        <w:t>молодежной среде на уровнях образовательной организации, региональном и федеральном.</w:t>
      </w:r>
    </w:p>
    <w:p w:rsidR="00A540B0" w:rsidRPr="00C111D8" w:rsidRDefault="00A540B0" w:rsidP="008C606E">
      <w:pPr>
        <w:ind w:firstLine="709"/>
        <w:contextualSpacing/>
        <w:jc w:val="both"/>
        <w:rPr>
          <w:sz w:val="28"/>
          <w:szCs w:val="28"/>
        </w:rPr>
      </w:pPr>
      <w:r w:rsidRPr="00C111D8">
        <w:rPr>
          <w:sz w:val="28"/>
          <w:szCs w:val="28"/>
        </w:rPr>
        <w:t>Обязательные условия участия в номинации:</w:t>
      </w:r>
    </w:p>
    <w:p w:rsidR="00A540B0" w:rsidRPr="00B96050" w:rsidRDefault="00A540B0" w:rsidP="008C606E">
      <w:pPr>
        <w:numPr>
          <w:ilvl w:val="0"/>
          <w:numId w:val="26"/>
        </w:numPr>
        <w:ind w:left="0" w:firstLine="709"/>
        <w:contextualSpacing/>
        <w:jc w:val="both"/>
        <w:rPr>
          <w:sz w:val="28"/>
          <w:szCs w:val="28"/>
        </w:rPr>
      </w:pPr>
      <w:r w:rsidRPr="00B96050">
        <w:rPr>
          <w:sz w:val="28"/>
          <w:szCs w:val="28"/>
        </w:rPr>
        <w:t>высокий уровень успеваемости (отсутствие академической задолженности, только</w:t>
      </w:r>
      <w:r w:rsidR="00B96050" w:rsidRPr="00B96050">
        <w:rPr>
          <w:sz w:val="28"/>
          <w:szCs w:val="28"/>
        </w:rPr>
        <w:t xml:space="preserve"> </w:t>
      </w:r>
      <w:r w:rsidRPr="00B96050">
        <w:rPr>
          <w:sz w:val="28"/>
          <w:szCs w:val="28"/>
        </w:rPr>
        <w:t>оценки «хорошо» и/или «отлично» в зачетной книжке за 2 последних семестра, за 1</w:t>
      </w:r>
      <w:r w:rsidR="00B96050">
        <w:rPr>
          <w:sz w:val="28"/>
          <w:szCs w:val="28"/>
        </w:rPr>
        <w:t xml:space="preserve"> </w:t>
      </w:r>
      <w:r w:rsidRPr="00B96050">
        <w:rPr>
          <w:sz w:val="28"/>
          <w:szCs w:val="28"/>
        </w:rPr>
        <w:t>семестр для обучающихся на первом курсе);</w:t>
      </w:r>
    </w:p>
    <w:p w:rsidR="00A540B0" w:rsidRPr="00B96050" w:rsidRDefault="00A540B0" w:rsidP="008C606E">
      <w:pPr>
        <w:numPr>
          <w:ilvl w:val="0"/>
          <w:numId w:val="26"/>
        </w:numPr>
        <w:ind w:left="0" w:firstLine="709"/>
        <w:contextualSpacing/>
        <w:jc w:val="both"/>
        <w:rPr>
          <w:sz w:val="28"/>
          <w:szCs w:val="28"/>
        </w:rPr>
      </w:pPr>
      <w:r w:rsidRPr="00B96050">
        <w:rPr>
          <w:sz w:val="28"/>
          <w:szCs w:val="28"/>
        </w:rPr>
        <w:t>видеоролик, описывающий деятельность и достижения не менее чем за 1 и не более</w:t>
      </w:r>
      <w:r w:rsidR="00B96050">
        <w:rPr>
          <w:sz w:val="28"/>
          <w:szCs w:val="28"/>
        </w:rPr>
        <w:t xml:space="preserve"> </w:t>
      </w:r>
      <w:r w:rsidRPr="00B96050">
        <w:rPr>
          <w:sz w:val="28"/>
          <w:szCs w:val="28"/>
        </w:rPr>
        <w:t>чем за 2 года (не более 1,5 минут);</w:t>
      </w:r>
    </w:p>
    <w:p w:rsidR="00A540B0" w:rsidRDefault="00A540B0" w:rsidP="008C606E">
      <w:pPr>
        <w:numPr>
          <w:ilvl w:val="0"/>
          <w:numId w:val="26"/>
        </w:numPr>
        <w:ind w:left="0" w:firstLine="709"/>
        <w:contextualSpacing/>
        <w:jc w:val="both"/>
        <w:rPr>
          <w:sz w:val="28"/>
          <w:szCs w:val="28"/>
        </w:rPr>
      </w:pPr>
      <w:r w:rsidRPr="00C111D8">
        <w:rPr>
          <w:sz w:val="28"/>
          <w:szCs w:val="28"/>
        </w:rPr>
        <w:t>наличие документов, подтверждающих основные достижения за 2 последних года</w:t>
      </w:r>
      <w:r>
        <w:rPr>
          <w:sz w:val="28"/>
          <w:szCs w:val="28"/>
        </w:rPr>
        <w:t xml:space="preserve"> </w:t>
      </w:r>
      <w:r w:rsidRPr="00C111D8">
        <w:rPr>
          <w:sz w:val="28"/>
          <w:szCs w:val="28"/>
        </w:rPr>
        <w:t>(не более 10 шт.).</w:t>
      </w:r>
    </w:p>
    <w:p w:rsidR="00B96050" w:rsidRPr="00C111D8" w:rsidRDefault="00B96050" w:rsidP="008C606E">
      <w:pPr>
        <w:ind w:firstLine="709"/>
        <w:contextualSpacing/>
        <w:jc w:val="both"/>
        <w:rPr>
          <w:sz w:val="28"/>
          <w:szCs w:val="28"/>
        </w:rPr>
      </w:pPr>
    </w:p>
    <w:p w:rsidR="00A540B0" w:rsidRPr="00C111D8" w:rsidRDefault="00A540B0" w:rsidP="008C606E">
      <w:pPr>
        <w:ind w:firstLine="709"/>
        <w:contextualSpacing/>
        <w:jc w:val="both"/>
        <w:rPr>
          <w:sz w:val="28"/>
          <w:szCs w:val="28"/>
        </w:rPr>
      </w:pPr>
      <w:r w:rsidRPr="00B10117">
        <w:rPr>
          <w:sz w:val="28"/>
          <w:szCs w:val="28"/>
        </w:rPr>
        <w:t>Номинация 7 –</w:t>
      </w:r>
      <w:r w:rsidRPr="00302B48">
        <w:rPr>
          <w:sz w:val="28"/>
          <w:szCs w:val="28"/>
        </w:rPr>
        <w:t xml:space="preserve"> </w:t>
      </w:r>
      <w:r w:rsidRPr="00B96050">
        <w:rPr>
          <w:b/>
          <w:sz w:val="28"/>
          <w:szCs w:val="28"/>
        </w:rPr>
        <w:t>«Староста года»</w:t>
      </w:r>
      <w:r w:rsidRPr="00C111D8">
        <w:rPr>
          <w:sz w:val="28"/>
          <w:szCs w:val="28"/>
        </w:rPr>
        <w:t xml:space="preserve"> – оцениваются студенты, являющиеся старостами</w:t>
      </w:r>
      <w:r>
        <w:rPr>
          <w:sz w:val="28"/>
          <w:szCs w:val="28"/>
        </w:rPr>
        <w:t xml:space="preserve"> </w:t>
      </w:r>
      <w:r w:rsidRPr="00C111D8">
        <w:rPr>
          <w:sz w:val="28"/>
          <w:szCs w:val="28"/>
        </w:rPr>
        <w:t xml:space="preserve">учебной группы, председателями </w:t>
      </w:r>
      <w:proofErr w:type="spellStart"/>
      <w:r w:rsidRPr="00C111D8">
        <w:rPr>
          <w:sz w:val="28"/>
          <w:szCs w:val="28"/>
        </w:rPr>
        <w:t>старостата</w:t>
      </w:r>
      <w:proofErr w:type="spellEnd"/>
      <w:r w:rsidRPr="00C111D8">
        <w:rPr>
          <w:sz w:val="28"/>
          <w:szCs w:val="28"/>
        </w:rPr>
        <w:t>, наиболее активно проявившие себя в</w:t>
      </w:r>
      <w:r>
        <w:rPr>
          <w:sz w:val="28"/>
          <w:szCs w:val="28"/>
        </w:rPr>
        <w:t xml:space="preserve"> </w:t>
      </w:r>
      <w:r w:rsidRPr="00C111D8">
        <w:rPr>
          <w:sz w:val="28"/>
          <w:szCs w:val="28"/>
        </w:rPr>
        <w:t>развитии студенческого самоуправления в сфере учебной деятельности, в поддержке и</w:t>
      </w:r>
      <w:r>
        <w:rPr>
          <w:sz w:val="28"/>
          <w:szCs w:val="28"/>
        </w:rPr>
        <w:t xml:space="preserve"> </w:t>
      </w:r>
      <w:r w:rsidRPr="00C111D8">
        <w:rPr>
          <w:sz w:val="28"/>
          <w:szCs w:val="28"/>
        </w:rPr>
        <w:t>отстаивании прав студенческого сообщества,</w:t>
      </w:r>
      <w:r>
        <w:rPr>
          <w:sz w:val="28"/>
          <w:szCs w:val="28"/>
        </w:rPr>
        <w:t xml:space="preserve"> </w:t>
      </w:r>
      <w:r w:rsidRPr="00C111D8">
        <w:rPr>
          <w:sz w:val="28"/>
          <w:szCs w:val="28"/>
        </w:rPr>
        <w:t>а также имеющие наиболее значимые и выдающиеся достижения в других сферах</w:t>
      </w:r>
      <w:r>
        <w:rPr>
          <w:sz w:val="28"/>
          <w:szCs w:val="28"/>
        </w:rPr>
        <w:t xml:space="preserve"> </w:t>
      </w:r>
      <w:r w:rsidRPr="00C111D8">
        <w:rPr>
          <w:sz w:val="28"/>
          <w:szCs w:val="28"/>
        </w:rPr>
        <w:t>студенческой деятельности.</w:t>
      </w:r>
    </w:p>
    <w:p w:rsidR="00A540B0" w:rsidRPr="00C111D8" w:rsidRDefault="00A540B0" w:rsidP="008C606E">
      <w:pPr>
        <w:ind w:firstLine="709"/>
        <w:contextualSpacing/>
        <w:jc w:val="both"/>
        <w:rPr>
          <w:sz w:val="28"/>
          <w:szCs w:val="28"/>
        </w:rPr>
      </w:pPr>
      <w:r w:rsidRPr="00C111D8">
        <w:rPr>
          <w:sz w:val="28"/>
          <w:szCs w:val="28"/>
        </w:rPr>
        <w:t>Обязательные условия участия в номинации:</w:t>
      </w:r>
    </w:p>
    <w:p w:rsidR="00A540B0" w:rsidRPr="00B96050" w:rsidRDefault="00A540B0" w:rsidP="008C606E">
      <w:pPr>
        <w:numPr>
          <w:ilvl w:val="0"/>
          <w:numId w:val="26"/>
        </w:numPr>
        <w:ind w:left="0" w:firstLine="709"/>
        <w:contextualSpacing/>
        <w:jc w:val="both"/>
        <w:rPr>
          <w:sz w:val="28"/>
          <w:szCs w:val="28"/>
        </w:rPr>
      </w:pPr>
      <w:r w:rsidRPr="00B96050">
        <w:rPr>
          <w:sz w:val="28"/>
          <w:szCs w:val="28"/>
        </w:rPr>
        <w:t>наличие документа, подтверждающего</w:t>
      </w:r>
      <w:r w:rsidR="00B96050">
        <w:rPr>
          <w:sz w:val="28"/>
          <w:szCs w:val="28"/>
        </w:rPr>
        <w:t xml:space="preserve"> статус старосты учебной групп, </w:t>
      </w:r>
      <w:r w:rsidRPr="00B96050">
        <w:rPr>
          <w:sz w:val="28"/>
          <w:szCs w:val="28"/>
        </w:rPr>
        <w:t xml:space="preserve">председателя </w:t>
      </w:r>
      <w:proofErr w:type="spellStart"/>
      <w:r w:rsidRPr="00B96050">
        <w:rPr>
          <w:sz w:val="28"/>
          <w:szCs w:val="28"/>
        </w:rPr>
        <w:t>старостата</w:t>
      </w:r>
      <w:proofErr w:type="spellEnd"/>
      <w:r w:rsidRPr="00B96050">
        <w:rPr>
          <w:sz w:val="28"/>
          <w:szCs w:val="28"/>
        </w:rPr>
        <w:t>;</w:t>
      </w:r>
    </w:p>
    <w:p w:rsidR="00A540B0" w:rsidRPr="00B96050" w:rsidRDefault="00A540B0" w:rsidP="008C606E">
      <w:pPr>
        <w:numPr>
          <w:ilvl w:val="0"/>
          <w:numId w:val="26"/>
        </w:numPr>
        <w:ind w:left="0" w:firstLine="709"/>
        <w:contextualSpacing/>
        <w:jc w:val="both"/>
        <w:rPr>
          <w:sz w:val="28"/>
          <w:szCs w:val="28"/>
        </w:rPr>
      </w:pPr>
      <w:r w:rsidRPr="00B96050">
        <w:rPr>
          <w:sz w:val="28"/>
          <w:szCs w:val="28"/>
        </w:rPr>
        <w:t>высокий уровень успеваемости (отсутствие академической задолженности, только</w:t>
      </w:r>
      <w:r w:rsidR="00B96050">
        <w:rPr>
          <w:sz w:val="28"/>
          <w:szCs w:val="28"/>
        </w:rPr>
        <w:t xml:space="preserve"> </w:t>
      </w:r>
      <w:r w:rsidRPr="00B96050">
        <w:rPr>
          <w:sz w:val="28"/>
          <w:szCs w:val="28"/>
        </w:rPr>
        <w:t>оценки «хорошо» и/или «отлично» в зачетной книжке за 2 последних семестра);</w:t>
      </w:r>
    </w:p>
    <w:p w:rsidR="00A540B0" w:rsidRPr="00B96050" w:rsidRDefault="00A540B0" w:rsidP="008C606E">
      <w:pPr>
        <w:numPr>
          <w:ilvl w:val="0"/>
          <w:numId w:val="26"/>
        </w:numPr>
        <w:ind w:left="0" w:firstLine="709"/>
        <w:contextualSpacing/>
        <w:jc w:val="both"/>
        <w:rPr>
          <w:sz w:val="28"/>
          <w:szCs w:val="28"/>
        </w:rPr>
      </w:pPr>
      <w:r w:rsidRPr="00B96050">
        <w:rPr>
          <w:sz w:val="28"/>
          <w:szCs w:val="28"/>
        </w:rPr>
        <w:t>наличие характеристики из деканата/ директората/ ректората образовательной</w:t>
      </w:r>
      <w:r w:rsidR="00B96050">
        <w:rPr>
          <w:sz w:val="28"/>
          <w:szCs w:val="28"/>
        </w:rPr>
        <w:t xml:space="preserve"> </w:t>
      </w:r>
      <w:r w:rsidRPr="00B96050">
        <w:rPr>
          <w:sz w:val="28"/>
          <w:szCs w:val="28"/>
        </w:rPr>
        <w:t>организации;</w:t>
      </w:r>
    </w:p>
    <w:p w:rsidR="00A540B0" w:rsidRPr="00B96050" w:rsidRDefault="00A540B0" w:rsidP="008C606E">
      <w:pPr>
        <w:numPr>
          <w:ilvl w:val="0"/>
          <w:numId w:val="26"/>
        </w:numPr>
        <w:ind w:left="0" w:firstLine="709"/>
        <w:contextualSpacing/>
        <w:jc w:val="both"/>
        <w:rPr>
          <w:sz w:val="28"/>
          <w:szCs w:val="28"/>
        </w:rPr>
      </w:pPr>
      <w:r w:rsidRPr="00B96050">
        <w:rPr>
          <w:sz w:val="28"/>
          <w:szCs w:val="28"/>
        </w:rPr>
        <w:t>видеоролик, описывающий деятельность и достижения не менее чем за 1 и не более</w:t>
      </w:r>
      <w:r w:rsidR="00B96050">
        <w:rPr>
          <w:sz w:val="28"/>
          <w:szCs w:val="28"/>
        </w:rPr>
        <w:t xml:space="preserve"> </w:t>
      </w:r>
      <w:r w:rsidRPr="00B96050">
        <w:rPr>
          <w:sz w:val="28"/>
          <w:szCs w:val="28"/>
        </w:rPr>
        <w:t>чем за 2 года (не более 1,5 минут);</w:t>
      </w:r>
    </w:p>
    <w:p w:rsidR="00A540B0" w:rsidRDefault="00A540B0" w:rsidP="008C606E">
      <w:pPr>
        <w:numPr>
          <w:ilvl w:val="0"/>
          <w:numId w:val="26"/>
        </w:numPr>
        <w:ind w:left="0" w:firstLine="709"/>
        <w:contextualSpacing/>
        <w:jc w:val="both"/>
        <w:rPr>
          <w:sz w:val="28"/>
          <w:szCs w:val="28"/>
        </w:rPr>
      </w:pPr>
      <w:r w:rsidRPr="00C111D8">
        <w:rPr>
          <w:sz w:val="28"/>
          <w:szCs w:val="28"/>
        </w:rPr>
        <w:t>наличие документов, подтверждающих основные достижения за 2 последних года</w:t>
      </w:r>
      <w:r>
        <w:rPr>
          <w:sz w:val="28"/>
          <w:szCs w:val="28"/>
        </w:rPr>
        <w:t xml:space="preserve"> </w:t>
      </w:r>
      <w:r w:rsidRPr="00C111D8">
        <w:rPr>
          <w:sz w:val="28"/>
          <w:szCs w:val="28"/>
        </w:rPr>
        <w:t>(не более 10 шт.)</w:t>
      </w:r>
      <w:r>
        <w:rPr>
          <w:sz w:val="28"/>
          <w:szCs w:val="28"/>
        </w:rPr>
        <w:t>.</w:t>
      </w:r>
    </w:p>
    <w:p w:rsidR="00833C28" w:rsidRDefault="00833C28" w:rsidP="008C606E">
      <w:pPr>
        <w:ind w:firstLine="709"/>
        <w:contextualSpacing/>
        <w:jc w:val="both"/>
        <w:rPr>
          <w:sz w:val="28"/>
          <w:szCs w:val="28"/>
        </w:rPr>
      </w:pPr>
    </w:p>
    <w:p w:rsidR="00B96050" w:rsidRPr="009653CC" w:rsidRDefault="00C84DEE" w:rsidP="008C606E">
      <w:pPr>
        <w:ind w:firstLine="709"/>
        <w:contextualSpacing/>
        <w:jc w:val="both"/>
        <w:rPr>
          <w:b/>
          <w:sz w:val="28"/>
          <w:szCs w:val="28"/>
        </w:rPr>
      </w:pPr>
      <w:r w:rsidRPr="009653CC">
        <w:rPr>
          <w:b/>
          <w:sz w:val="28"/>
          <w:szCs w:val="28"/>
        </w:rPr>
        <w:t>6</w:t>
      </w:r>
      <w:r w:rsidR="00833C28" w:rsidRPr="009653CC">
        <w:rPr>
          <w:b/>
          <w:sz w:val="28"/>
          <w:szCs w:val="28"/>
        </w:rPr>
        <w:t>.1.2. Коллективные номинации:</w:t>
      </w:r>
    </w:p>
    <w:p w:rsidR="00833C28" w:rsidRPr="00833C28" w:rsidRDefault="00833C28" w:rsidP="008C606E">
      <w:pPr>
        <w:ind w:firstLine="709"/>
        <w:contextualSpacing/>
        <w:jc w:val="both"/>
        <w:rPr>
          <w:sz w:val="28"/>
          <w:szCs w:val="28"/>
        </w:rPr>
      </w:pPr>
      <w:r w:rsidRPr="00833C28">
        <w:rPr>
          <w:sz w:val="28"/>
          <w:szCs w:val="28"/>
        </w:rPr>
        <w:t xml:space="preserve">Номинация 1 – </w:t>
      </w:r>
      <w:r w:rsidRPr="00833C28">
        <w:rPr>
          <w:b/>
          <w:sz w:val="28"/>
          <w:szCs w:val="28"/>
        </w:rPr>
        <w:t>«Добровольческое объединение года»</w:t>
      </w:r>
      <w:r w:rsidRPr="00833C28">
        <w:rPr>
          <w:sz w:val="28"/>
          <w:szCs w:val="28"/>
        </w:rPr>
        <w:t xml:space="preserve"> – оцениваются студенческие</w:t>
      </w:r>
      <w:r>
        <w:rPr>
          <w:sz w:val="28"/>
          <w:szCs w:val="28"/>
        </w:rPr>
        <w:t xml:space="preserve"> </w:t>
      </w:r>
      <w:r w:rsidRPr="00833C28">
        <w:rPr>
          <w:sz w:val="28"/>
          <w:szCs w:val="28"/>
        </w:rPr>
        <w:t>объединения обучающихся образовательных организаций, деятельность которых</w:t>
      </w:r>
      <w:r>
        <w:rPr>
          <w:sz w:val="28"/>
          <w:szCs w:val="28"/>
        </w:rPr>
        <w:t xml:space="preserve"> </w:t>
      </w:r>
      <w:r w:rsidRPr="00833C28">
        <w:rPr>
          <w:sz w:val="28"/>
          <w:szCs w:val="28"/>
        </w:rPr>
        <w:t>направлена на развитие массового волонтерского (добровольческого) движения, развитие</w:t>
      </w:r>
      <w:r>
        <w:rPr>
          <w:sz w:val="28"/>
          <w:szCs w:val="28"/>
        </w:rPr>
        <w:t xml:space="preserve"> </w:t>
      </w:r>
      <w:r w:rsidRPr="00833C28">
        <w:rPr>
          <w:sz w:val="28"/>
          <w:szCs w:val="28"/>
        </w:rPr>
        <w:t>массового волонтерского (добровольческого) экологического движения, повышение его</w:t>
      </w:r>
      <w:r>
        <w:rPr>
          <w:sz w:val="28"/>
          <w:szCs w:val="28"/>
        </w:rPr>
        <w:t xml:space="preserve"> </w:t>
      </w:r>
      <w:r w:rsidRPr="00833C28">
        <w:rPr>
          <w:sz w:val="28"/>
          <w:szCs w:val="28"/>
        </w:rPr>
        <w:t>эффективности как инструмента формирования экологической культуры молодого</w:t>
      </w:r>
      <w:r>
        <w:rPr>
          <w:sz w:val="28"/>
          <w:szCs w:val="28"/>
        </w:rPr>
        <w:t xml:space="preserve"> </w:t>
      </w:r>
      <w:r w:rsidRPr="00833C28">
        <w:rPr>
          <w:sz w:val="28"/>
          <w:szCs w:val="28"/>
        </w:rPr>
        <w:t>человека, повышение его эффективности как инструмента формирования культуры</w:t>
      </w:r>
      <w:r>
        <w:rPr>
          <w:sz w:val="28"/>
          <w:szCs w:val="28"/>
        </w:rPr>
        <w:t xml:space="preserve"> </w:t>
      </w:r>
      <w:r w:rsidRPr="00833C28">
        <w:rPr>
          <w:sz w:val="28"/>
          <w:szCs w:val="28"/>
        </w:rPr>
        <w:t>молодого человека.</w:t>
      </w:r>
    </w:p>
    <w:p w:rsidR="00833C28" w:rsidRPr="00833C28" w:rsidRDefault="00833C28" w:rsidP="008C606E">
      <w:pPr>
        <w:ind w:firstLine="709"/>
        <w:contextualSpacing/>
        <w:jc w:val="both"/>
        <w:rPr>
          <w:sz w:val="28"/>
          <w:szCs w:val="28"/>
        </w:rPr>
      </w:pPr>
      <w:r w:rsidRPr="00833C28">
        <w:rPr>
          <w:sz w:val="28"/>
          <w:szCs w:val="28"/>
        </w:rPr>
        <w:t>Обязательные условия участия в номинации:</w:t>
      </w:r>
    </w:p>
    <w:p w:rsidR="00833C28" w:rsidRPr="00833C28" w:rsidRDefault="00833C28" w:rsidP="008C606E">
      <w:pPr>
        <w:numPr>
          <w:ilvl w:val="0"/>
          <w:numId w:val="26"/>
        </w:numPr>
        <w:ind w:left="0" w:firstLine="709"/>
        <w:contextualSpacing/>
        <w:jc w:val="both"/>
        <w:rPr>
          <w:sz w:val="28"/>
          <w:szCs w:val="28"/>
        </w:rPr>
      </w:pPr>
      <w:r w:rsidRPr="00833C28">
        <w:rPr>
          <w:sz w:val="28"/>
          <w:szCs w:val="28"/>
        </w:rPr>
        <w:t>количество постоянного актива объединения – не менее 10 человек;</w:t>
      </w:r>
    </w:p>
    <w:p w:rsidR="00833C28" w:rsidRPr="00833C28" w:rsidRDefault="00833C28" w:rsidP="008C606E">
      <w:pPr>
        <w:numPr>
          <w:ilvl w:val="0"/>
          <w:numId w:val="26"/>
        </w:numPr>
        <w:ind w:left="0" w:firstLine="709"/>
        <w:contextualSpacing/>
        <w:jc w:val="both"/>
        <w:rPr>
          <w:sz w:val="28"/>
          <w:szCs w:val="28"/>
        </w:rPr>
      </w:pPr>
      <w:r w:rsidRPr="00833C28">
        <w:rPr>
          <w:sz w:val="28"/>
          <w:szCs w:val="28"/>
        </w:rPr>
        <w:t>наличие документации, подтверждающей работу объединения на базе образовательной организации (положение, нормативно-правовая документация,</w:t>
      </w:r>
      <w:r>
        <w:rPr>
          <w:sz w:val="28"/>
          <w:szCs w:val="28"/>
        </w:rPr>
        <w:t xml:space="preserve"> </w:t>
      </w:r>
      <w:r w:rsidRPr="00833C28">
        <w:rPr>
          <w:sz w:val="28"/>
          <w:szCs w:val="28"/>
        </w:rPr>
        <w:t>подтверждающая выписка, справка и др.);</w:t>
      </w:r>
    </w:p>
    <w:p w:rsidR="00833C28" w:rsidRPr="00833C28" w:rsidRDefault="00833C28" w:rsidP="008C606E">
      <w:pPr>
        <w:numPr>
          <w:ilvl w:val="0"/>
          <w:numId w:val="26"/>
        </w:numPr>
        <w:ind w:left="0" w:firstLine="709"/>
        <w:contextualSpacing/>
        <w:jc w:val="both"/>
        <w:rPr>
          <w:sz w:val="28"/>
          <w:szCs w:val="28"/>
        </w:rPr>
      </w:pPr>
      <w:r w:rsidRPr="00833C28">
        <w:rPr>
          <w:sz w:val="28"/>
          <w:szCs w:val="28"/>
        </w:rPr>
        <w:t>наличие не менее 5 реализованных социально-значимых мероприятий, акций,</w:t>
      </w:r>
      <w:r>
        <w:rPr>
          <w:sz w:val="28"/>
          <w:szCs w:val="28"/>
        </w:rPr>
        <w:t xml:space="preserve"> </w:t>
      </w:r>
      <w:r w:rsidRPr="00833C28">
        <w:rPr>
          <w:sz w:val="28"/>
          <w:szCs w:val="28"/>
        </w:rPr>
        <w:t>проектов за 2 последних года;</w:t>
      </w:r>
    </w:p>
    <w:p w:rsidR="00833C28" w:rsidRPr="00833C28" w:rsidRDefault="00833C28" w:rsidP="008C606E">
      <w:pPr>
        <w:numPr>
          <w:ilvl w:val="0"/>
          <w:numId w:val="26"/>
        </w:numPr>
        <w:ind w:left="0" w:firstLine="709"/>
        <w:contextualSpacing/>
        <w:jc w:val="both"/>
        <w:rPr>
          <w:sz w:val="28"/>
          <w:szCs w:val="28"/>
        </w:rPr>
      </w:pPr>
      <w:r w:rsidRPr="00833C28">
        <w:rPr>
          <w:sz w:val="28"/>
          <w:szCs w:val="28"/>
        </w:rPr>
        <w:t>видеоролик, описывающий деятельность и основные достижения не менее</w:t>
      </w:r>
      <w:r>
        <w:rPr>
          <w:sz w:val="28"/>
          <w:szCs w:val="28"/>
        </w:rPr>
        <w:t xml:space="preserve"> </w:t>
      </w:r>
      <w:r w:rsidRPr="00833C28">
        <w:rPr>
          <w:sz w:val="28"/>
          <w:szCs w:val="28"/>
        </w:rPr>
        <w:t>чем за 1 и не более чем за 2 года (не более 2 минут).</w:t>
      </w:r>
    </w:p>
    <w:p w:rsidR="00833C28" w:rsidRPr="00833C28" w:rsidRDefault="00833C28" w:rsidP="008C606E">
      <w:pPr>
        <w:ind w:firstLine="709"/>
        <w:contextualSpacing/>
        <w:jc w:val="both"/>
        <w:rPr>
          <w:sz w:val="28"/>
          <w:szCs w:val="28"/>
        </w:rPr>
      </w:pPr>
    </w:p>
    <w:p w:rsidR="00833C28" w:rsidRPr="00833C28" w:rsidRDefault="00833C28" w:rsidP="008C606E">
      <w:pPr>
        <w:ind w:firstLine="709"/>
        <w:contextualSpacing/>
        <w:jc w:val="both"/>
        <w:rPr>
          <w:sz w:val="28"/>
          <w:szCs w:val="28"/>
        </w:rPr>
      </w:pPr>
      <w:r w:rsidRPr="00833C28">
        <w:rPr>
          <w:sz w:val="28"/>
          <w:szCs w:val="28"/>
        </w:rPr>
        <w:t xml:space="preserve">Номинация 2 – </w:t>
      </w:r>
      <w:r w:rsidRPr="00833C28">
        <w:rPr>
          <w:b/>
          <w:sz w:val="28"/>
          <w:szCs w:val="28"/>
        </w:rPr>
        <w:t>«Студенческое медиа года»</w:t>
      </w:r>
      <w:r w:rsidRPr="00833C28">
        <w:rPr>
          <w:sz w:val="28"/>
          <w:szCs w:val="28"/>
        </w:rPr>
        <w:t xml:space="preserve"> – оцениваются студенческие</w:t>
      </w:r>
      <w:r w:rsidR="00A805DC">
        <w:rPr>
          <w:sz w:val="28"/>
          <w:szCs w:val="28"/>
        </w:rPr>
        <w:t xml:space="preserve"> </w:t>
      </w:r>
      <w:r w:rsidRPr="00833C28">
        <w:rPr>
          <w:sz w:val="28"/>
          <w:szCs w:val="28"/>
        </w:rPr>
        <w:t>объединения обучающихся образовательных организаций за успехи в области развития</w:t>
      </w:r>
      <w:r>
        <w:rPr>
          <w:sz w:val="28"/>
          <w:szCs w:val="28"/>
        </w:rPr>
        <w:t xml:space="preserve"> </w:t>
      </w:r>
      <w:proofErr w:type="spellStart"/>
      <w:r w:rsidRPr="00833C28">
        <w:rPr>
          <w:sz w:val="28"/>
          <w:szCs w:val="28"/>
        </w:rPr>
        <w:t>медиапространства</w:t>
      </w:r>
      <w:proofErr w:type="spellEnd"/>
      <w:r w:rsidRPr="00833C28">
        <w:rPr>
          <w:sz w:val="28"/>
          <w:szCs w:val="28"/>
        </w:rPr>
        <w:t xml:space="preserve"> на уровне образовательной организации, региональном и федеральном</w:t>
      </w:r>
      <w:r>
        <w:rPr>
          <w:sz w:val="28"/>
          <w:szCs w:val="28"/>
        </w:rPr>
        <w:t xml:space="preserve"> </w:t>
      </w:r>
      <w:r w:rsidRPr="00833C28">
        <w:rPr>
          <w:sz w:val="28"/>
          <w:szCs w:val="28"/>
        </w:rPr>
        <w:t>уровнях, внесшие значимый вклад в формирование актуального контента и развитие</w:t>
      </w:r>
      <w:r>
        <w:rPr>
          <w:sz w:val="28"/>
          <w:szCs w:val="28"/>
        </w:rPr>
        <w:t xml:space="preserve"> </w:t>
      </w:r>
      <w:r w:rsidRPr="00833C28">
        <w:rPr>
          <w:sz w:val="28"/>
          <w:szCs w:val="28"/>
        </w:rPr>
        <w:t>информационной грамотности в молодежной среде.</w:t>
      </w:r>
    </w:p>
    <w:p w:rsidR="00833C28" w:rsidRPr="00833C28" w:rsidRDefault="00833C28" w:rsidP="008C606E">
      <w:pPr>
        <w:ind w:firstLine="709"/>
        <w:contextualSpacing/>
        <w:jc w:val="both"/>
        <w:rPr>
          <w:sz w:val="28"/>
          <w:szCs w:val="28"/>
        </w:rPr>
      </w:pPr>
      <w:r w:rsidRPr="00833C28">
        <w:rPr>
          <w:sz w:val="28"/>
          <w:szCs w:val="28"/>
        </w:rPr>
        <w:t>Обязательные условия участия в номинации:</w:t>
      </w:r>
    </w:p>
    <w:p w:rsidR="00833C28" w:rsidRPr="00833C28" w:rsidRDefault="00833C28" w:rsidP="008C606E">
      <w:pPr>
        <w:numPr>
          <w:ilvl w:val="0"/>
          <w:numId w:val="26"/>
        </w:numPr>
        <w:ind w:left="0" w:firstLine="709"/>
        <w:contextualSpacing/>
        <w:jc w:val="both"/>
        <w:rPr>
          <w:sz w:val="28"/>
          <w:szCs w:val="28"/>
        </w:rPr>
      </w:pPr>
      <w:r w:rsidRPr="00833C28">
        <w:rPr>
          <w:sz w:val="28"/>
          <w:szCs w:val="28"/>
        </w:rPr>
        <w:t>количество постоянного актива объединения – не менее 5 человек;</w:t>
      </w:r>
    </w:p>
    <w:p w:rsidR="00833C28" w:rsidRPr="00E961C1" w:rsidRDefault="00833C28" w:rsidP="008C606E">
      <w:pPr>
        <w:numPr>
          <w:ilvl w:val="0"/>
          <w:numId w:val="26"/>
        </w:numPr>
        <w:ind w:left="0" w:firstLine="709"/>
        <w:contextualSpacing/>
        <w:jc w:val="both"/>
        <w:rPr>
          <w:sz w:val="28"/>
          <w:szCs w:val="28"/>
        </w:rPr>
      </w:pPr>
      <w:r w:rsidRPr="00E961C1">
        <w:rPr>
          <w:sz w:val="28"/>
          <w:szCs w:val="28"/>
        </w:rPr>
        <w:t>ведение журнала/передачи/газеты/блога/канала на базе образовательной</w:t>
      </w:r>
      <w:r w:rsidR="00E961C1" w:rsidRPr="00E961C1">
        <w:rPr>
          <w:sz w:val="28"/>
          <w:szCs w:val="28"/>
        </w:rPr>
        <w:t xml:space="preserve"> </w:t>
      </w:r>
      <w:r w:rsidRPr="00E961C1">
        <w:rPr>
          <w:sz w:val="28"/>
          <w:szCs w:val="28"/>
        </w:rPr>
        <w:t>организации на социально-значимые, актуальные в студенческой среде темы на</w:t>
      </w:r>
      <w:r w:rsidR="00E961C1" w:rsidRPr="00E961C1">
        <w:rPr>
          <w:sz w:val="28"/>
          <w:szCs w:val="28"/>
        </w:rPr>
        <w:t xml:space="preserve"> </w:t>
      </w:r>
      <w:r w:rsidRPr="00E961C1">
        <w:rPr>
          <w:sz w:val="28"/>
          <w:szCs w:val="28"/>
        </w:rPr>
        <w:t xml:space="preserve">платформах </w:t>
      </w:r>
      <w:proofErr w:type="spellStart"/>
      <w:r w:rsidRPr="00E961C1">
        <w:rPr>
          <w:sz w:val="28"/>
          <w:szCs w:val="28"/>
        </w:rPr>
        <w:t>Livejournal</w:t>
      </w:r>
      <w:proofErr w:type="spellEnd"/>
      <w:r w:rsidRPr="00E961C1">
        <w:rPr>
          <w:sz w:val="28"/>
          <w:szCs w:val="28"/>
        </w:rPr>
        <w:t>/</w:t>
      </w:r>
      <w:proofErr w:type="spellStart"/>
      <w:r w:rsidRPr="00E961C1">
        <w:rPr>
          <w:sz w:val="28"/>
          <w:szCs w:val="28"/>
        </w:rPr>
        <w:t>Вконтакте</w:t>
      </w:r>
      <w:proofErr w:type="spellEnd"/>
      <w:r w:rsidRPr="00E961C1">
        <w:rPr>
          <w:sz w:val="28"/>
          <w:szCs w:val="28"/>
        </w:rPr>
        <w:t>/</w:t>
      </w:r>
      <w:proofErr w:type="spellStart"/>
      <w:r w:rsidRPr="00E961C1">
        <w:rPr>
          <w:sz w:val="28"/>
          <w:szCs w:val="28"/>
        </w:rPr>
        <w:t>Youtube</w:t>
      </w:r>
      <w:proofErr w:type="spellEnd"/>
      <w:r w:rsidRPr="00E961C1">
        <w:rPr>
          <w:sz w:val="28"/>
          <w:szCs w:val="28"/>
        </w:rPr>
        <w:t>/</w:t>
      </w:r>
      <w:proofErr w:type="spellStart"/>
      <w:r w:rsidRPr="00E961C1">
        <w:rPr>
          <w:sz w:val="28"/>
          <w:szCs w:val="28"/>
        </w:rPr>
        <w:t>Telegram</w:t>
      </w:r>
      <w:proofErr w:type="spellEnd"/>
      <w:r w:rsidRPr="00E961C1">
        <w:rPr>
          <w:sz w:val="28"/>
          <w:szCs w:val="28"/>
        </w:rPr>
        <w:t xml:space="preserve"> с охватом аудитории не менее</w:t>
      </w:r>
      <w:r w:rsidR="00E961C1">
        <w:rPr>
          <w:sz w:val="28"/>
          <w:szCs w:val="28"/>
        </w:rPr>
        <w:t xml:space="preserve"> </w:t>
      </w:r>
      <w:r w:rsidR="003F14DF">
        <w:rPr>
          <w:sz w:val="28"/>
          <w:szCs w:val="28"/>
        </w:rPr>
        <w:t>25</w:t>
      </w:r>
      <w:r w:rsidRPr="00E961C1">
        <w:rPr>
          <w:sz w:val="28"/>
          <w:szCs w:val="28"/>
        </w:rPr>
        <w:t>% от общего количества обучающихся образовательной организации;</w:t>
      </w:r>
    </w:p>
    <w:p w:rsidR="00833C28" w:rsidRDefault="00833C28" w:rsidP="008C606E">
      <w:pPr>
        <w:numPr>
          <w:ilvl w:val="0"/>
          <w:numId w:val="26"/>
        </w:numPr>
        <w:ind w:left="0" w:firstLine="709"/>
        <w:contextualSpacing/>
        <w:jc w:val="both"/>
        <w:rPr>
          <w:sz w:val="28"/>
          <w:szCs w:val="28"/>
        </w:rPr>
      </w:pPr>
      <w:r w:rsidRPr="00E961C1">
        <w:rPr>
          <w:sz w:val="28"/>
          <w:szCs w:val="28"/>
        </w:rPr>
        <w:t xml:space="preserve">видеоролик, описывающий деятельность в сфере развития </w:t>
      </w:r>
      <w:proofErr w:type="spellStart"/>
      <w:r w:rsidRPr="00E961C1">
        <w:rPr>
          <w:sz w:val="28"/>
          <w:szCs w:val="28"/>
        </w:rPr>
        <w:t>медиапространства</w:t>
      </w:r>
      <w:proofErr w:type="spellEnd"/>
      <w:r w:rsidRPr="00E961C1">
        <w:rPr>
          <w:sz w:val="28"/>
          <w:szCs w:val="28"/>
        </w:rPr>
        <w:t xml:space="preserve"> в</w:t>
      </w:r>
      <w:r w:rsidR="00E961C1">
        <w:rPr>
          <w:sz w:val="28"/>
          <w:szCs w:val="28"/>
        </w:rPr>
        <w:t xml:space="preserve"> </w:t>
      </w:r>
      <w:r w:rsidRPr="00E961C1">
        <w:rPr>
          <w:sz w:val="28"/>
          <w:szCs w:val="28"/>
        </w:rPr>
        <w:t>молодежной среде не менее чем за 1 и не более чем за 2 года (не более 2 минут).</w:t>
      </w:r>
    </w:p>
    <w:p w:rsidR="00E961C1" w:rsidRPr="00E961C1" w:rsidRDefault="00E961C1" w:rsidP="008C606E">
      <w:pPr>
        <w:ind w:firstLine="709"/>
        <w:contextualSpacing/>
        <w:jc w:val="both"/>
        <w:rPr>
          <w:sz w:val="28"/>
          <w:szCs w:val="28"/>
        </w:rPr>
      </w:pPr>
    </w:p>
    <w:p w:rsidR="00833C28" w:rsidRPr="00833C28" w:rsidRDefault="00833C28" w:rsidP="008C606E">
      <w:pPr>
        <w:ind w:firstLine="709"/>
        <w:contextualSpacing/>
        <w:jc w:val="both"/>
        <w:rPr>
          <w:sz w:val="28"/>
          <w:szCs w:val="28"/>
        </w:rPr>
      </w:pPr>
      <w:r w:rsidRPr="00833C28">
        <w:rPr>
          <w:sz w:val="28"/>
          <w:szCs w:val="28"/>
        </w:rPr>
        <w:t xml:space="preserve">Номинация 3 – </w:t>
      </w:r>
      <w:r w:rsidRPr="00E961C1">
        <w:rPr>
          <w:b/>
          <w:sz w:val="28"/>
          <w:szCs w:val="28"/>
        </w:rPr>
        <w:t>«Патриотическое объединение года</w:t>
      </w:r>
      <w:r w:rsidRPr="00833C28">
        <w:rPr>
          <w:sz w:val="28"/>
          <w:szCs w:val="28"/>
        </w:rPr>
        <w:t>» – оцениваются</w:t>
      </w:r>
      <w:r w:rsidR="00E961C1">
        <w:rPr>
          <w:sz w:val="28"/>
          <w:szCs w:val="28"/>
        </w:rPr>
        <w:t xml:space="preserve"> </w:t>
      </w:r>
      <w:r w:rsidRPr="00833C28">
        <w:rPr>
          <w:sz w:val="28"/>
          <w:szCs w:val="28"/>
        </w:rPr>
        <w:t>патриотические студенческие отряды и иные объединения обучающихся образовательных</w:t>
      </w:r>
      <w:r w:rsidR="00E961C1">
        <w:rPr>
          <w:sz w:val="28"/>
          <w:szCs w:val="28"/>
        </w:rPr>
        <w:t xml:space="preserve"> </w:t>
      </w:r>
      <w:r w:rsidRPr="00833C28">
        <w:rPr>
          <w:sz w:val="28"/>
          <w:szCs w:val="28"/>
        </w:rPr>
        <w:t>организаций за выдающиеся успехи в области патриотического и гражданского воспитания</w:t>
      </w:r>
      <w:r w:rsidR="00E961C1">
        <w:rPr>
          <w:sz w:val="28"/>
          <w:szCs w:val="28"/>
        </w:rPr>
        <w:t xml:space="preserve"> </w:t>
      </w:r>
      <w:r w:rsidRPr="00833C28">
        <w:rPr>
          <w:sz w:val="28"/>
          <w:szCs w:val="28"/>
        </w:rPr>
        <w:t>молодежи, изучения истории и культуры страны и родного региона, поисковой работы по</w:t>
      </w:r>
      <w:r w:rsidR="00E961C1">
        <w:rPr>
          <w:sz w:val="28"/>
          <w:szCs w:val="28"/>
        </w:rPr>
        <w:t xml:space="preserve"> </w:t>
      </w:r>
      <w:r w:rsidRPr="00833C28">
        <w:rPr>
          <w:sz w:val="28"/>
          <w:szCs w:val="28"/>
        </w:rPr>
        <w:t>установлении имен погибших и увековечению памяти защитников Отечества, внесшие</w:t>
      </w:r>
      <w:r w:rsidR="00E961C1">
        <w:rPr>
          <w:sz w:val="28"/>
          <w:szCs w:val="28"/>
        </w:rPr>
        <w:t xml:space="preserve"> </w:t>
      </w:r>
      <w:r w:rsidRPr="00833C28">
        <w:rPr>
          <w:sz w:val="28"/>
          <w:szCs w:val="28"/>
        </w:rPr>
        <w:t>значимый вклад в формирование гражданской позиции в молодежной среде.</w:t>
      </w:r>
    </w:p>
    <w:p w:rsidR="00833C28" w:rsidRPr="00833C28" w:rsidRDefault="00833C28" w:rsidP="008C606E">
      <w:pPr>
        <w:ind w:firstLine="709"/>
        <w:contextualSpacing/>
        <w:jc w:val="both"/>
        <w:rPr>
          <w:sz w:val="28"/>
          <w:szCs w:val="28"/>
        </w:rPr>
      </w:pPr>
      <w:r w:rsidRPr="00833C28">
        <w:rPr>
          <w:sz w:val="28"/>
          <w:szCs w:val="28"/>
        </w:rPr>
        <w:t>Обязательные условия участия в номинации:</w:t>
      </w:r>
    </w:p>
    <w:p w:rsidR="00833C28" w:rsidRPr="00833C28" w:rsidRDefault="00833C28" w:rsidP="008C606E">
      <w:pPr>
        <w:numPr>
          <w:ilvl w:val="0"/>
          <w:numId w:val="26"/>
        </w:numPr>
        <w:ind w:left="0" w:firstLine="709"/>
        <w:contextualSpacing/>
        <w:jc w:val="both"/>
        <w:rPr>
          <w:sz w:val="28"/>
          <w:szCs w:val="28"/>
        </w:rPr>
      </w:pPr>
      <w:r w:rsidRPr="00833C28">
        <w:rPr>
          <w:sz w:val="28"/>
          <w:szCs w:val="28"/>
        </w:rPr>
        <w:t>количество постоянного актива объединения – не менее 5 человек;</w:t>
      </w:r>
    </w:p>
    <w:p w:rsidR="00833C28" w:rsidRPr="00E961C1" w:rsidRDefault="00833C28" w:rsidP="008C606E">
      <w:pPr>
        <w:numPr>
          <w:ilvl w:val="0"/>
          <w:numId w:val="26"/>
        </w:numPr>
        <w:ind w:left="0" w:firstLine="709"/>
        <w:contextualSpacing/>
        <w:jc w:val="both"/>
        <w:rPr>
          <w:sz w:val="28"/>
          <w:szCs w:val="28"/>
        </w:rPr>
      </w:pPr>
      <w:r w:rsidRPr="00E961C1">
        <w:rPr>
          <w:sz w:val="28"/>
          <w:szCs w:val="28"/>
        </w:rPr>
        <w:t>наличие документации, подтверждающей работу объединения на базе</w:t>
      </w:r>
      <w:r w:rsidR="00E961C1" w:rsidRPr="00E961C1">
        <w:rPr>
          <w:sz w:val="28"/>
          <w:szCs w:val="28"/>
        </w:rPr>
        <w:t xml:space="preserve"> </w:t>
      </w:r>
      <w:r w:rsidRPr="00E961C1">
        <w:rPr>
          <w:sz w:val="28"/>
          <w:szCs w:val="28"/>
        </w:rPr>
        <w:t>образовательной организации (положение об объединении, нормативно-правовая</w:t>
      </w:r>
      <w:r w:rsidR="00E961C1">
        <w:rPr>
          <w:sz w:val="28"/>
          <w:szCs w:val="28"/>
        </w:rPr>
        <w:t xml:space="preserve"> </w:t>
      </w:r>
      <w:r w:rsidRPr="00E961C1">
        <w:rPr>
          <w:sz w:val="28"/>
          <w:szCs w:val="28"/>
        </w:rPr>
        <w:t>документация, др.);</w:t>
      </w:r>
    </w:p>
    <w:p w:rsidR="00833C28" w:rsidRPr="00E961C1" w:rsidRDefault="00833C28" w:rsidP="008C606E">
      <w:pPr>
        <w:numPr>
          <w:ilvl w:val="0"/>
          <w:numId w:val="26"/>
        </w:numPr>
        <w:ind w:left="0" w:firstLine="709"/>
        <w:contextualSpacing/>
        <w:jc w:val="both"/>
        <w:rPr>
          <w:sz w:val="28"/>
          <w:szCs w:val="28"/>
        </w:rPr>
      </w:pPr>
      <w:r w:rsidRPr="00E961C1">
        <w:rPr>
          <w:sz w:val="28"/>
          <w:szCs w:val="28"/>
        </w:rPr>
        <w:t>наличие не менее 5 реализованных социально-значимых мероприятий, акций,</w:t>
      </w:r>
      <w:r w:rsidR="00E961C1">
        <w:rPr>
          <w:sz w:val="28"/>
          <w:szCs w:val="28"/>
        </w:rPr>
        <w:t xml:space="preserve"> </w:t>
      </w:r>
      <w:r w:rsidRPr="00E961C1">
        <w:rPr>
          <w:sz w:val="28"/>
          <w:szCs w:val="28"/>
        </w:rPr>
        <w:t>проектов за 2 последних года;</w:t>
      </w:r>
    </w:p>
    <w:p w:rsidR="00833C28" w:rsidRPr="00E961C1" w:rsidRDefault="00833C28" w:rsidP="008C606E">
      <w:pPr>
        <w:numPr>
          <w:ilvl w:val="0"/>
          <w:numId w:val="26"/>
        </w:numPr>
        <w:ind w:left="0" w:firstLine="709"/>
        <w:contextualSpacing/>
        <w:jc w:val="both"/>
        <w:rPr>
          <w:sz w:val="28"/>
          <w:szCs w:val="28"/>
        </w:rPr>
      </w:pPr>
      <w:r w:rsidRPr="00E961C1">
        <w:rPr>
          <w:sz w:val="28"/>
          <w:szCs w:val="28"/>
        </w:rPr>
        <w:t>видеоролик, описывающий деятельность и основные достижения не менее</w:t>
      </w:r>
      <w:r w:rsidR="00E961C1">
        <w:rPr>
          <w:sz w:val="28"/>
          <w:szCs w:val="28"/>
        </w:rPr>
        <w:t xml:space="preserve"> </w:t>
      </w:r>
      <w:r w:rsidRPr="00E961C1">
        <w:rPr>
          <w:sz w:val="28"/>
          <w:szCs w:val="28"/>
        </w:rPr>
        <w:t>чем за 1 и не более чем за 2 года (не более 2 минут).</w:t>
      </w:r>
    </w:p>
    <w:p w:rsidR="00E961C1" w:rsidRPr="00833C28" w:rsidRDefault="00E961C1" w:rsidP="008C606E">
      <w:pPr>
        <w:ind w:firstLine="709"/>
        <w:contextualSpacing/>
        <w:jc w:val="both"/>
        <w:rPr>
          <w:sz w:val="28"/>
          <w:szCs w:val="28"/>
        </w:rPr>
      </w:pPr>
    </w:p>
    <w:p w:rsidR="00833C28" w:rsidRPr="00833C28" w:rsidRDefault="00833C28" w:rsidP="008C606E">
      <w:pPr>
        <w:ind w:firstLine="709"/>
        <w:contextualSpacing/>
        <w:jc w:val="both"/>
        <w:rPr>
          <w:sz w:val="28"/>
          <w:szCs w:val="28"/>
        </w:rPr>
      </w:pPr>
      <w:r w:rsidRPr="00833C28">
        <w:rPr>
          <w:sz w:val="28"/>
          <w:szCs w:val="28"/>
        </w:rPr>
        <w:t xml:space="preserve">Номинация 4 – </w:t>
      </w:r>
      <w:r w:rsidRPr="002B2156">
        <w:rPr>
          <w:b/>
          <w:sz w:val="28"/>
          <w:szCs w:val="28"/>
        </w:rPr>
        <w:t>«</w:t>
      </w:r>
      <w:proofErr w:type="spellStart"/>
      <w:r w:rsidRPr="002B2156">
        <w:rPr>
          <w:b/>
          <w:sz w:val="28"/>
          <w:szCs w:val="28"/>
        </w:rPr>
        <w:t>Киберспортивный</w:t>
      </w:r>
      <w:proofErr w:type="spellEnd"/>
      <w:r w:rsidRPr="002B2156">
        <w:rPr>
          <w:b/>
          <w:sz w:val="28"/>
          <w:szCs w:val="28"/>
        </w:rPr>
        <w:t xml:space="preserve"> клуб года»</w:t>
      </w:r>
      <w:r w:rsidRPr="00833C28">
        <w:rPr>
          <w:sz w:val="28"/>
          <w:szCs w:val="28"/>
        </w:rPr>
        <w:t xml:space="preserve"> – оцениваются студенческие клубы</w:t>
      </w:r>
      <w:r w:rsidR="002B2156">
        <w:rPr>
          <w:sz w:val="28"/>
          <w:szCs w:val="28"/>
        </w:rPr>
        <w:t xml:space="preserve"> </w:t>
      </w:r>
      <w:r w:rsidRPr="00833C28">
        <w:rPr>
          <w:sz w:val="28"/>
          <w:szCs w:val="28"/>
        </w:rPr>
        <w:t>и иные объединения обучающихся образовательных организаций, ведущие деятельность в</w:t>
      </w:r>
      <w:r w:rsidR="002B2156">
        <w:rPr>
          <w:sz w:val="28"/>
          <w:szCs w:val="28"/>
        </w:rPr>
        <w:t xml:space="preserve"> </w:t>
      </w:r>
      <w:r w:rsidRPr="00833C28">
        <w:rPr>
          <w:sz w:val="28"/>
          <w:szCs w:val="28"/>
        </w:rPr>
        <w:t>сфере развития компьютерного спорта в студенческой среде, наиболее активно проявившие</w:t>
      </w:r>
      <w:r w:rsidR="002B2156">
        <w:rPr>
          <w:sz w:val="28"/>
          <w:szCs w:val="28"/>
        </w:rPr>
        <w:t xml:space="preserve"> </w:t>
      </w:r>
      <w:r w:rsidRPr="00833C28">
        <w:rPr>
          <w:sz w:val="28"/>
          <w:szCs w:val="28"/>
        </w:rPr>
        <w:t>себя в работе со студенчеством своей образовательной организации по направлен</w:t>
      </w:r>
      <w:r w:rsidR="002B2156">
        <w:rPr>
          <w:sz w:val="28"/>
          <w:szCs w:val="28"/>
        </w:rPr>
        <w:t xml:space="preserve">иям: </w:t>
      </w:r>
      <w:r w:rsidRPr="00833C28">
        <w:rPr>
          <w:sz w:val="28"/>
          <w:szCs w:val="28"/>
        </w:rPr>
        <w:t>повышение образовательного уровня молодежи с помощью компьютерного спорта для</w:t>
      </w:r>
      <w:r w:rsidR="002B2156">
        <w:rPr>
          <w:sz w:val="28"/>
          <w:szCs w:val="28"/>
        </w:rPr>
        <w:t xml:space="preserve"> </w:t>
      </w:r>
      <w:r w:rsidRPr="00833C28">
        <w:rPr>
          <w:sz w:val="28"/>
          <w:szCs w:val="28"/>
        </w:rPr>
        <w:t>освоения новейших информационных и компьютерных технологий, профессиональная</w:t>
      </w:r>
      <w:r w:rsidR="002B2156">
        <w:rPr>
          <w:sz w:val="28"/>
          <w:szCs w:val="28"/>
        </w:rPr>
        <w:t xml:space="preserve"> </w:t>
      </w:r>
      <w:r w:rsidRPr="00833C28">
        <w:rPr>
          <w:sz w:val="28"/>
          <w:szCs w:val="28"/>
        </w:rPr>
        <w:t>подготовка молодежи через участие в соревнованиях по компьютерному спорту.</w:t>
      </w:r>
    </w:p>
    <w:p w:rsidR="00833C28" w:rsidRPr="00833C28" w:rsidRDefault="00833C28" w:rsidP="008C606E">
      <w:pPr>
        <w:ind w:firstLine="709"/>
        <w:contextualSpacing/>
        <w:jc w:val="both"/>
        <w:rPr>
          <w:sz w:val="28"/>
          <w:szCs w:val="28"/>
        </w:rPr>
      </w:pPr>
      <w:r w:rsidRPr="00833C28">
        <w:rPr>
          <w:sz w:val="28"/>
          <w:szCs w:val="28"/>
        </w:rPr>
        <w:t>Обязательные условия участия в номинации:</w:t>
      </w:r>
    </w:p>
    <w:p w:rsidR="00833C28" w:rsidRPr="00833C28" w:rsidRDefault="00833C28" w:rsidP="008C606E">
      <w:pPr>
        <w:numPr>
          <w:ilvl w:val="0"/>
          <w:numId w:val="26"/>
        </w:numPr>
        <w:ind w:left="0" w:firstLine="709"/>
        <w:contextualSpacing/>
        <w:jc w:val="both"/>
        <w:rPr>
          <w:sz w:val="28"/>
          <w:szCs w:val="28"/>
        </w:rPr>
      </w:pPr>
      <w:r w:rsidRPr="00833C28">
        <w:rPr>
          <w:sz w:val="28"/>
          <w:szCs w:val="28"/>
        </w:rPr>
        <w:t>количество постоянного актива объединения – не менее 5 человек;</w:t>
      </w:r>
    </w:p>
    <w:p w:rsidR="00833C28" w:rsidRPr="002B2156" w:rsidRDefault="00833C28" w:rsidP="008C606E">
      <w:pPr>
        <w:numPr>
          <w:ilvl w:val="0"/>
          <w:numId w:val="26"/>
        </w:numPr>
        <w:ind w:left="0" w:firstLine="709"/>
        <w:contextualSpacing/>
        <w:jc w:val="both"/>
        <w:rPr>
          <w:sz w:val="28"/>
          <w:szCs w:val="28"/>
        </w:rPr>
      </w:pPr>
      <w:r w:rsidRPr="002B2156">
        <w:rPr>
          <w:sz w:val="28"/>
          <w:szCs w:val="28"/>
        </w:rPr>
        <w:t>наличие документации, подтверждающей работу объединения на базе</w:t>
      </w:r>
      <w:r w:rsidR="002B2156" w:rsidRPr="002B2156">
        <w:rPr>
          <w:sz w:val="28"/>
          <w:szCs w:val="28"/>
        </w:rPr>
        <w:t xml:space="preserve"> </w:t>
      </w:r>
      <w:r w:rsidRPr="002B2156">
        <w:rPr>
          <w:sz w:val="28"/>
          <w:szCs w:val="28"/>
        </w:rPr>
        <w:t>образовательной организации (положение об объединении, нормативно-правовая</w:t>
      </w:r>
      <w:r w:rsidR="002B2156">
        <w:rPr>
          <w:sz w:val="28"/>
          <w:szCs w:val="28"/>
        </w:rPr>
        <w:t xml:space="preserve"> </w:t>
      </w:r>
      <w:r w:rsidRPr="002B2156">
        <w:rPr>
          <w:sz w:val="28"/>
          <w:szCs w:val="28"/>
        </w:rPr>
        <w:t>документация, др.);</w:t>
      </w:r>
    </w:p>
    <w:p w:rsidR="00833C28" w:rsidRPr="002B2156" w:rsidRDefault="00833C28" w:rsidP="008C606E">
      <w:pPr>
        <w:numPr>
          <w:ilvl w:val="0"/>
          <w:numId w:val="26"/>
        </w:numPr>
        <w:ind w:left="0" w:firstLine="709"/>
        <w:contextualSpacing/>
        <w:jc w:val="both"/>
        <w:rPr>
          <w:sz w:val="28"/>
          <w:szCs w:val="28"/>
        </w:rPr>
      </w:pPr>
      <w:r w:rsidRPr="002B2156">
        <w:rPr>
          <w:sz w:val="28"/>
          <w:szCs w:val="28"/>
        </w:rPr>
        <w:t>наличие не менее 5 реализованных мероприятий, акций, проектов в сфере развития</w:t>
      </w:r>
      <w:r w:rsidR="002B2156">
        <w:rPr>
          <w:sz w:val="28"/>
          <w:szCs w:val="28"/>
        </w:rPr>
        <w:t xml:space="preserve"> </w:t>
      </w:r>
      <w:r w:rsidRPr="002B2156">
        <w:rPr>
          <w:sz w:val="28"/>
          <w:szCs w:val="28"/>
        </w:rPr>
        <w:t>компьютерного спорта за 2 последних года;</w:t>
      </w:r>
    </w:p>
    <w:p w:rsidR="00833C28" w:rsidRPr="002B2156" w:rsidRDefault="00833C28" w:rsidP="008C606E">
      <w:pPr>
        <w:numPr>
          <w:ilvl w:val="0"/>
          <w:numId w:val="26"/>
        </w:numPr>
        <w:ind w:left="0" w:firstLine="709"/>
        <w:contextualSpacing/>
        <w:jc w:val="both"/>
        <w:rPr>
          <w:sz w:val="28"/>
          <w:szCs w:val="28"/>
        </w:rPr>
      </w:pPr>
      <w:r w:rsidRPr="002B2156">
        <w:rPr>
          <w:sz w:val="28"/>
          <w:szCs w:val="28"/>
        </w:rPr>
        <w:t>видеоролик, описывающий деятельность и основные достижения не менее чем за 1</w:t>
      </w:r>
      <w:r w:rsidR="002B2156">
        <w:rPr>
          <w:sz w:val="28"/>
          <w:szCs w:val="28"/>
        </w:rPr>
        <w:t xml:space="preserve"> </w:t>
      </w:r>
      <w:r w:rsidRPr="002B2156">
        <w:rPr>
          <w:sz w:val="28"/>
          <w:szCs w:val="28"/>
        </w:rPr>
        <w:t>и не более чем за 2 года (не более 2 минут).</w:t>
      </w:r>
    </w:p>
    <w:p w:rsidR="002B2156" w:rsidRPr="00833C28" w:rsidRDefault="002B2156" w:rsidP="008C606E">
      <w:pPr>
        <w:ind w:firstLine="709"/>
        <w:contextualSpacing/>
        <w:jc w:val="both"/>
        <w:rPr>
          <w:sz w:val="28"/>
          <w:szCs w:val="28"/>
        </w:rPr>
      </w:pPr>
    </w:p>
    <w:p w:rsidR="00833C28" w:rsidRPr="00833C28" w:rsidRDefault="00833C28" w:rsidP="008C606E">
      <w:pPr>
        <w:ind w:firstLine="709"/>
        <w:contextualSpacing/>
        <w:jc w:val="both"/>
        <w:rPr>
          <w:sz w:val="28"/>
          <w:szCs w:val="28"/>
        </w:rPr>
      </w:pPr>
      <w:r w:rsidRPr="00833C28">
        <w:rPr>
          <w:sz w:val="28"/>
          <w:szCs w:val="28"/>
        </w:rPr>
        <w:t xml:space="preserve">Номинация 5 – </w:t>
      </w:r>
      <w:r w:rsidRPr="002B2156">
        <w:rPr>
          <w:b/>
          <w:sz w:val="28"/>
          <w:szCs w:val="28"/>
        </w:rPr>
        <w:t>«Юридическое объединение года»</w:t>
      </w:r>
      <w:r w:rsidRPr="00833C28">
        <w:rPr>
          <w:sz w:val="28"/>
          <w:szCs w:val="28"/>
        </w:rPr>
        <w:t xml:space="preserve"> – оцениваются студенческие</w:t>
      </w:r>
      <w:r w:rsidR="00060921">
        <w:rPr>
          <w:sz w:val="28"/>
          <w:szCs w:val="28"/>
        </w:rPr>
        <w:t xml:space="preserve"> </w:t>
      </w:r>
      <w:r w:rsidRPr="00833C28">
        <w:rPr>
          <w:sz w:val="28"/>
          <w:szCs w:val="28"/>
        </w:rPr>
        <w:t>объединения обучающихся образовательных организаций, ведущие деятельность в сфере</w:t>
      </w:r>
      <w:r w:rsidR="00060921">
        <w:rPr>
          <w:sz w:val="28"/>
          <w:szCs w:val="28"/>
        </w:rPr>
        <w:t xml:space="preserve"> </w:t>
      </w:r>
      <w:r w:rsidRPr="00833C28">
        <w:rPr>
          <w:sz w:val="28"/>
          <w:szCs w:val="28"/>
        </w:rPr>
        <w:t xml:space="preserve">правового просвещения и защиты </w:t>
      </w:r>
      <w:proofErr w:type="gramStart"/>
      <w:r w:rsidRPr="00833C28">
        <w:rPr>
          <w:sz w:val="28"/>
          <w:szCs w:val="28"/>
        </w:rPr>
        <w:t>прав</w:t>
      </w:r>
      <w:proofErr w:type="gramEnd"/>
      <w:r w:rsidRPr="00833C28">
        <w:rPr>
          <w:sz w:val="28"/>
          <w:szCs w:val="28"/>
        </w:rPr>
        <w:t xml:space="preserve"> обучающихся (в т.ч. юридических клиник, правовых</w:t>
      </w:r>
      <w:r w:rsidR="00060921">
        <w:rPr>
          <w:sz w:val="28"/>
          <w:szCs w:val="28"/>
        </w:rPr>
        <w:t xml:space="preserve"> </w:t>
      </w:r>
      <w:r w:rsidRPr="00833C28">
        <w:rPr>
          <w:sz w:val="28"/>
          <w:szCs w:val="28"/>
        </w:rPr>
        <w:t>отрядов, профкомов и иных общественных объединений), внесшие значимый вклад в</w:t>
      </w:r>
      <w:r w:rsidR="00060921">
        <w:rPr>
          <w:sz w:val="28"/>
          <w:szCs w:val="28"/>
        </w:rPr>
        <w:t xml:space="preserve"> </w:t>
      </w:r>
      <w:r w:rsidRPr="00833C28">
        <w:rPr>
          <w:sz w:val="28"/>
          <w:szCs w:val="28"/>
        </w:rPr>
        <w:t>формирование практических навыков в сфере юриспруденции и правоведения.</w:t>
      </w:r>
    </w:p>
    <w:p w:rsidR="00833C28" w:rsidRPr="00833C28" w:rsidRDefault="00833C28" w:rsidP="008C606E">
      <w:pPr>
        <w:ind w:firstLine="709"/>
        <w:contextualSpacing/>
        <w:jc w:val="both"/>
        <w:rPr>
          <w:sz w:val="28"/>
          <w:szCs w:val="28"/>
        </w:rPr>
      </w:pPr>
      <w:r w:rsidRPr="00833C28">
        <w:rPr>
          <w:sz w:val="28"/>
          <w:szCs w:val="28"/>
        </w:rPr>
        <w:t>Обязательные условия участия в номинации:</w:t>
      </w:r>
    </w:p>
    <w:p w:rsidR="00833C28" w:rsidRPr="00833C28" w:rsidRDefault="00833C28" w:rsidP="008C606E">
      <w:pPr>
        <w:numPr>
          <w:ilvl w:val="0"/>
          <w:numId w:val="26"/>
        </w:numPr>
        <w:ind w:left="0" w:firstLine="709"/>
        <w:contextualSpacing/>
        <w:jc w:val="both"/>
        <w:rPr>
          <w:sz w:val="28"/>
          <w:szCs w:val="28"/>
        </w:rPr>
      </w:pPr>
      <w:r w:rsidRPr="00833C28">
        <w:rPr>
          <w:sz w:val="28"/>
          <w:szCs w:val="28"/>
        </w:rPr>
        <w:t>количество постоянного актива объединения – не менее 5 человек;</w:t>
      </w:r>
    </w:p>
    <w:p w:rsidR="00833C28" w:rsidRPr="00060921" w:rsidRDefault="00833C28" w:rsidP="008C606E">
      <w:pPr>
        <w:numPr>
          <w:ilvl w:val="0"/>
          <w:numId w:val="26"/>
        </w:numPr>
        <w:ind w:left="0" w:firstLine="709"/>
        <w:contextualSpacing/>
        <w:jc w:val="both"/>
        <w:rPr>
          <w:sz w:val="28"/>
          <w:szCs w:val="28"/>
        </w:rPr>
      </w:pPr>
      <w:r w:rsidRPr="00060921">
        <w:rPr>
          <w:sz w:val="28"/>
          <w:szCs w:val="28"/>
        </w:rPr>
        <w:t>наличие документации, подтверждающей работу объединения на базе</w:t>
      </w:r>
      <w:r w:rsidR="00060921" w:rsidRPr="00060921">
        <w:rPr>
          <w:sz w:val="28"/>
          <w:szCs w:val="28"/>
        </w:rPr>
        <w:t xml:space="preserve"> </w:t>
      </w:r>
      <w:r w:rsidRPr="00060921">
        <w:rPr>
          <w:sz w:val="28"/>
          <w:szCs w:val="28"/>
        </w:rPr>
        <w:t>образовательной организации (положение об объединении, нормативно-правовая</w:t>
      </w:r>
      <w:r w:rsidR="00060921">
        <w:rPr>
          <w:sz w:val="28"/>
          <w:szCs w:val="28"/>
        </w:rPr>
        <w:t xml:space="preserve"> </w:t>
      </w:r>
      <w:r w:rsidRPr="00060921">
        <w:rPr>
          <w:sz w:val="28"/>
          <w:szCs w:val="28"/>
        </w:rPr>
        <w:t>документация, др.);</w:t>
      </w:r>
    </w:p>
    <w:p w:rsidR="00833C28" w:rsidRPr="00060921" w:rsidRDefault="00833C28" w:rsidP="008C606E">
      <w:pPr>
        <w:numPr>
          <w:ilvl w:val="0"/>
          <w:numId w:val="26"/>
        </w:numPr>
        <w:ind w:left="0" w:firstLine="709"/>
        <w:contextualSpacing/>
        <w:jc w:val="both"/>
        <w:rPr>
          <w:sz w:val="28"/>
          <w:szCs w:val="28"/>
        </w:rPr>
      </w:pPr>
      <w:r w:rsidRPr="00060921">
        <w:rPr>
          <w:sz w:val="28"/>
          <w:szCs w:val="28"/>
        </w:rPr>
        <w:t>наличие не менее 5 реализованных социально-значимых мероприятий, акций,</w:t>
      </w:r>
      <w:r w:rsidR="00060921">
        <w:rPr>
          <w:sz w:val="28"/>
          <w:szCs w:val="28"/>
        </w:rPr>
        <w:t xml:space="preserve"> </w:t>
      </w:r>
      <w:r w:rsidRPr="00060921">
        <w:rPr>
          <w:sz w:val="28"/>
          <w:szCs w:val="28"/>
        </w:rPr>
        <w:t>проектов за 2 последних года;</w:t>
      </w:r>
    </w:p>
    <w:p w:rsidR="00833C28" w:rsidRPr="00060921" w:rsidRDefault="00833C28" w:rsidP="008C606E">
      <w:pPr>
        <w:numPr>
          <w:ilvl w:val="0"/>
          <w:numId w:val="26"/>
        </w:numPr>
        <w:ind w:left="0" w:firstLine="709"/>
        <w:contextualSpacing/>
        <w:jc w:val="both"/>
        <w:rPr>
          <w:sz w:val="28"/>
          <w:szCs w:val="28"/>
        </w:rPr>
      </w:pPr>
      <w:r w:rsidRPr="00060921">
        <w:rPr>
          <w:sz w:val="28"/>
          <w:szCs w:val="28"/>
        </w:rPr>
        <w:t>видеоролик, описывающий деятельность и основные достижения не менее чем за 1</w:t>
      </w:r>
      <w:r w:rsidR="00060921">
        <w:rPr>
          <w:sz w:val="28"/>
          <w:szCs w:val="28"/>
        </w:rPr>
        <w:t xml:space="preserve"> </w:t>
      </w:r>
      <w:r w:rsidRPr="00060921">
        <w:rPr>
          <w:sz w:val="28"/>
          <w:szCs w:val="28"/>
        </w:rPr>
        <w:t>и не более чем за 2 года (не более 2 минут).</w:t>
      </w:r>
    </w:p>
    <w:p w:rsidR="00060921" w:rsidRPr="00833C28" w:rsidRDefault="00060921" w:rsidP="008C606E">
      <w:pPr>
        <w:ind w:firstLine="709"/>
        <w:contextualSpacing/>
        <w:jc w:val="both"/>
        <w:rPr>
          <w:sz w:val="28"/>
          <w:szCs w:val="28"/>
        </w:rPr>
      </w:pPr>
    </w:p>
    <w:p w:rsidR="00833C28" w:rsidRPr="00833C28" w:rsidRDefault="00833C28" w:rsidP="008C606E">
      <w:pPr>
        <w:ind w:firstLine="709"/>
        <w:contextualSpacing/>
        <w:jc w:val="both"/>
        <w:rPr>
          <w:sz w:val="28"/>
          <w:szCs w:val="28"/>
        </w:rPr>
      </w:pPr>
      <w:r w:rsidRPr="00833C28">
        <w:rPr>
          <w:sz w:val="28"/>
          <w:szCs w:val="28"/>
        </w:rPr>
        <w:t xml:space="preserve">Номинация 6 – </w:t>
      </w:r>
      <w:r w:rsidRPr="00060921">
        <w:rPr>
          <w:b/>
          <w:sz w:val="28"/>
          <w:szCs w:val="28"/>
        </w:rPr>
        <w:t>«Студенческое научное общество года»</w:t>
      </w:r>
      <w:r w:rsidRPr="00833C28">
        <w:rPr>
          <w:sz w:val="28"/>
          <w:szCs w:val="28"/>
        </w:rPr>
        <w:t xml:space="preserve"> – оцениваются</w:t>
      </w:r>
      <w:r w:rsidR="00060921">
        <w:rPr>
          <w:sz w:val="28"/>
          <w:szCs w:val="28"/>
        </w:rPr>
        <w:t xml:space="preserve"> </w:t>
      </w:r>
      <w:r w:rsidRPr="00833C28">
        <w:rPr>
          <w:sz w:val="28"/>
          <w:szCs w:val="28"/>
        </w:rPr>
        <w:t>студенческие объединения обучающихся образовательных организаций, занимающиеся</w:t>
      </w:r>
      <w:r w:rsidR="00060921">
        <w:rPr>
          <w:sz w:val="28"/>
          <w:szCs w:val="28"/>
        </w:rPr>
        <w:t xml:space="preserve"> </w:t>
      </w:r>
      <w:r w:rsidRPr="00833C28">
        <w:rPr>
          <w:sz w:val="28"/>
          <w:szCs w:val="28"/>
        </w:rPr>
        <w:t>развитием, популяризацией и продвижением научной деятельности в образовательной</w:t>
      </w:r>
      <w:r w:rsidR="00060921">
        <w:rPr>
          <w:sz w:val="28"/>
          <w:szCs w:val="28"/>
        </w:rPr>
        <w:t xml:space="preserve"> </w:t>
      </w:r>
      <w:r w:rsidRPr="00833C28">
        <w:rPr>
          <w:sz w:val="28"/>
          <w:szCs w:val="28"/>
        </w:rPr>
        <w:t>организации и за её пределами.</w:t>
      </w:r>
    </w:p>
    <w:p w:rsidR="00833C28" w:rsidRPr="00833C28" w:rsidRDefault="00833C28" w:rsidP="008C606E">
      <w:pPr>
        <w:ind w:firstLine="709"/>
        <w:contextualSpacing/>
        <w:jc w:val="both"/>
        <w:rPr>
          <w:sz w:val="28"/>
          <w:szCs w:val="28"/>
        </w:rPr>
      </w:pPr>
      <w:r w:rsidRPr="00833C28">
        <w:rPr>
          <w:sz w:val="28"/>
          <w:szCs w:val="28"/>
        </w:rPr>
        <w:t>Обязательные условия участия в номинации:</w:t>
      </w:r>
    </w:p>
    <w:p w:rsidR="00833C28" w:rsidRPr="00833C28" w:rsidRDefault="00833C28" w:rsidP="008C606E">
      <w:pPr>
        <w:numPr>
          <w:ilvl w:val="0"/>
          <w:numId w:val="26"/>
        </w:numPr>
        <w:ind w:left="0" w:firstLine="709"/>
        <w:contextualSpacing/>
        <w:jc w:val="both"/>
        <w:rPr>
          <w:sz w:val="28"/>
          <w:szCs w:val="28"/>
        </w:rPr>
      </w:pPr>
      <w:r w:rsidRPr="00833C28">
        <w:rPr>
          <w:sz w:val="28"/>
          <w:szCs w:val="28"/>
        </w:rPr>
        <w:t>количество постоянного актива объединения – не менее 5 человек;</w:t>
      </w:r>
    </w:p>
    <w:p w:rsidR="00833C28" w:rsidRPr="00060921" w:rsidRDefault="00833C28" w:rsidP="008C606E">
      <w:pPr>
        <w:numPr>
          <w:ilvl w:val="0"/>
          <w:numId w:val="26"/>
        </w:numPr>
        <w:ind w:left="0" w:firstLine="709"/>
        <w:contextualSpacing/>
        <w:jc w:val="both"/>
        <w:rPr>
          <w:sz w:val="28"/>
          <w:szCs w:val="28"/>
        </w:rPr>
      </w:pPr>
      <w:r w:rsidRPr="00060921">
        <w:rPr>
          <w:sz w:val="28"/>
          <w:szCs w:val="28"/>
        </w:rPr>
        <w:t>наличие документации, подтверждающей работу объединения на базе</w:t>
      </w:r>
      <w:r w:rsidR="00060921" w:rsidRPr="00060921">
        <w:rPr>
          <w:sz w:val="28"/>
          <w:szCs w:val="28"/>
        </w:rPr>
        <w:t xml:space="preserve"> </w:t>
      </w:r>
      <w:r w:rsidRPr="00060921">
        <w:rPr>
          <w:sz w:val="28"/>
          <w:szCs w:val="28"/>
        </w:rPr>
        <w:t>образовательной организации (положение об объединении, нормативно-правовая</w:t>
      </w:r>
      <w:r w:rsidR="00060921">
        <w:rPr>
          <w:sz w:val="28"/>
          <w:szCs w:val="28"/>
        </w:rPr>
        <w:t xml:space="preserve"> </w:t>
      </w:r>
      <w:r w:rsidRPr="00060921">
        <w:rPr>
          <w:sz w:val="28"/>
          <w:szCs w:val="28"/>
        </w:rPr>
        <w:t>документация, др.);</w:t>
      </w:r>
    </w:p>
    <w:p w:rsidR="00833C28" w:rsidRPr="00060921" w:rsidRDefault="00833C28" w:rsidP="008C606E">
      <w:pPr>
        <w:numPr>
          <w:ilvl w:val="0"/>
          <w:numId w:val="26"/>
        </w:numPr>
        <w:ind w:left="0" w:firstLine="709"/>
        <w:contextualSpacing/>
        <w:jc w:val="both"/>
        <w:rPr>
          <w:sz w:val="28"/>
          <w:szCs w:val="28"/>
        </w:rPr>
      </w:pPr>
      <w:r w:rsidRPr="00060921">
        <w:rPr>
          <w:sz w:val="28"/>
          <w:szCs w:val="28"/>
        </w:rPr>
        <w:t>наличие не менее 5 реализованных мероприятий, акций, проектов в сфере развития</w:t>
      </w:r>
      <w:r w:rsidR="00060921">
        <w:rPr>
          <w:sz w:val="28"/>
          <w:szCs w:val="28"/>
        </w:rPr>
        <w:t xml:space="preserve"> </w:t>
      </w:r>
      <w:r w:rsidRPr="00060921">
        <w:rPr>
          <w:sz w:val="28"/>
          <w:szCs w:val="28"/>
        </w:rPr>
        <w:t>и популяризации научной деятельности за 2 последних года;</w:t>
      </w:r>
    </w:p>
    <w:p w:rsidR="00833C28" w:rsidRPr="00060921" w:rsidRDefault="00833C28" w:rsidP="008C606E">
      <w:pPr>
        <w:numPr>
          <w:ilvl w:val="0"/>
          <w:numId w:val="26"/>
        </w:numPr>
        <w:ind w:left="0" w:firstLine="709"/>
        <w:contextualSpacing/>
        <w:jc w:val="both"/>
        <w:rPr>
          <w:sz w:val="28"/>
          <w:szCs w:val="28"/>
        </w:rPr>
      </w:pPr>
      <w:r w:rsidRPr="00060921">
        <w:rPr>
          <w:sz w:val="28"/>
          <w:szCs w:val="28"/>
        </w:rPr>
        <w:t>видеоролик, описывающий деятельность и основные достижения не менее чем за 1</w:t>
      </w:r>
      <w:r w:rsidR="00060921">
        <w:rPr>
          <w:sz w:val="28"/>
          <w:szCs w:val="28"/>
        </w:rPr>
        <w:t xml:space="preserve"> </w:t>
      </w:r>
      <w:r w:rsidRPr="00060921">
        <w:rPr>
          <w:sz w:val="28"/>
          <w:szCs w:val="28"/>
        </w:rPr>
        <w:t>и не более чем за 2 года (не более 2 минут).</w:t>
      </w:r>
    </w:p>
    <w:p w:rsidR="003E73FA" w:rsidRDefault="003E73FA" w:rsidP="00AE46AD">
      <w:pPr>
        <w:pStyle w:val="af4"/>
        <w:rPr>
          <w:highlight w:val="yellow"/>
        </w:rPr>
      </w:pPr>
    </w:p>
    <w:p w:rsidR="00C84DEE" w:rsidRDefault="003E73FA" w:rsidP="00AE46AD">
      <w:pPr>
        <w:pStyle w:val="af4"/>
      </w:pPr>
      <w:r w:rsidRPr="00AE46AD">
        <w:t xml:space="preserve">6.2. </w:t>
      </w:r>
      <w:r w:rsidR="00AE46AD" w:rsidRPr="00AE46AD">
        <w:t>Очный региональный этап Премии состоит из 3 конкурсных испытаний:</w:t>
      </w:r>
      <w:r w:rsidR="00AE46AD">
        <w:t xml:space="preserve"> представление деятельности, интеллектуальная игра и мастер-класс в рамках своей номинации. Регламент выступления, допустимые вспомогательные материалы и критерии оценивания указаны на официальном Интернет-ресурсе Премии: </w:t>
      </w:r>
      <w:hyperlink r:id="rId5" w:history="1">
        <w:r w:rsidR="00AE46AD">
          <w:rPr>
            <w:rStyle w:val="aa"/>
          </w:rPr>
          <w:t>https://vk.com/stud_year_mo</w:t>
        </w:r>
      </w:hyperlink>
      <w:r w:rsidR="00AE46AD">
        <w:t>.</w:t>
      </w:r>
    </w:p>
    <w:p w:rsidR="00AE46AD" w:rsidRDefault="00AE46AD" w:rsidP="00AE46AD">
      <w:pPr>
        <w:pStyle w:val="af4"/>
      </w:pPr>
    </w:p>
    <w:p w:rsidR="00A540B0" w:rsidRDefault="00C65E25" w:rsidP="008C606E">
      <w:pPr>
        <w:pStyle w:val="a3"/>
        <w:ind w:firstLine="709"/>
        <w:jc w:val="center"/>
        <w:rPr>
          <w:rFonts w:ascii="Times New Roman" w:hAnsi="Times New Roman" w:cs="Times New Roman"/>
          <w:b/>
          <w:sz w:val="28"/>
          <w:szCs w:val="28"/>
        </w:rPr>
      </w:pPr>
      <w:r w:rsidRPr="005F1FCC">
        <w:rPr>
          <w:rFonts w:ascii="Times New Roman" w:hAnsi="Times New Roman" w:cs="Times New Roman"/>
          <w:b/>
          <w:sz w:val="28"/>
          <w:szCs w:val="28"/>
        </w:rPr>
        <w:t>7</w:t>
      </w:r>
      <w:r w:rsidR="00DF34F6" w:rsidRPr="005F1FCC">
        <w:rPr>
          <w:rFonts w:ascii="Times New Roman" w:hAnsi="Times New Roman" w:cs="Times New Roman"/>
          <w:b/>
          <w:sz w:val="28"/>
          <w:szCs w:val="28"/>
        </w:rPr>
        <w:t>.</w:t>
      </w:r>
      <w:r w:rsidR="00DF34F6">
        <w:rPr>
          <w:rFonts w:ascii="Times New Roman" w:hAnsi="Times New Roman" w:cs="Times New Roman"/>
          <w:b/>
          <w:sz w:val="28"/>
          <w:szCs w:val="28"/>
        </w:rPr>
        <w:t xml:space="preserve"> Порядок предоставления документов</w:t>
      </w:r>
    </w:p>
    <w:p w:rsidR="0041441D" w:rsidRPr="00BB22D1" w:rsidRDefault="003E73FA" w:rsidP="008C606E">
      <w:pPr>
        <w:pStyle w:val="a3"/>
        <w:ind w:firstLine="709"/>
        <w:jc w:val="both"/>
        <w:rPr>
          <w:rFonts w:ascii="Times New Roman" w:hAnsi="Times New Roman" w:cs="Times New Roman"/>
          <w:sz w:val="28"/>
          <w:szCs w:val="28"/>
        </w:rPr>
      </w:pPr>
      <w:r>
        <w:rPr>
          <w:rFonts w:ascii="Times New Roman" w:hAnsi="Times New Roman"/>
          <w:sz w:val="28"/>
          <w:szCs w:val="28"/>
        </w:rPr>
        <w:t>7</w:t>
      </w:r>
      <w:r w:rsidRPr="00C65E25">
        <w:rPr>
          <w:rFonts w:ascii="Times New Roman" w:hAnsi="Times New Roman"/>
          <w:sz w:val="28"/>
          <w:szCs w:val="28"/>
        </w:rPr>
        <w:t>.1</w:t>
      </w:r>
      <w:r>
        <w:rPr>
          <w:rFonts w:ascii="Times New Roman" w:hAnsi="Times New Roman"/>
          <w:sz w:val="28"/>
          <w:szCs w:val="28"/>
        </w:rPr>
        <w:t xml:space="preserve"> Заявки на участие в Премии необходимо направить в</w:t>
      </w:r>
      <w:r w:rsidRPr="0041441D">
        <w:rPr>
          <w:rFonts w:ascii="Times New Roman" w:hAnsi="Times New Roman"/>
          <w:sz w:val="28"/>
          <w:szCs w:val="28"/>
        </w:rPr>
        <w:t xml:space="preserve"> ГОБУМП «РЦПМиДИ»</w:t>
      </w:r>
      <w:r>
        <w:rPr>
          <w:rFonts w:ascii="Times New Roman" w:hAnsi="Times New Roman"/>
          <w:sz w:val="28"/>
          <w:szCs w:val="28"/>
        </w:rPr>
        <w:t xml:space="preserve"> в срок до </w:t>
      </w:r>
      <w:r>
        <w:rPr>
          <w:rFonts w:ascii="Times New Roman" w:hAnsi="Times New Roman"/>
          <w:b/>
          <w:sz w:val="28"/>
          <w:szCs w:val="28"/>
        </w:rPr>
        <w:t>10 сентября 2023 года</w:t>
      </w:r>
      <w:r>
        <w:rPr>
          <w:rFonts w:ascii="Times New Roman" w:hAnsi="Times New Roman"/>
          <w:sz w:val="28"/>
          <w:szCs w:val="28"/>
        </w:rPr>
        <w:t xml:space="preserve"> лично по адресу: г. Мурманск, ул. </w:t>
      </w:r>
      <w:r w:rsidRPr="0041441D">
        <w:rPr>
          <w:rFonts w:ascii="Times New Roman" w:hAnsi="Times New Roman"/>
          <w:sz w:val="28"/>
          <w:szCs w:val="28"/>
        </w:rPr>
        <w:t xml:space="preserve">Подстаницкого, д.1, </w:t>
      </w:r>
      <w:proofErr w:type="spellStart"/>
      <w:r w:rsidRPr="0041441D">
        <w:rPr>
          <w:rFonts w:ascii="Times New Roman" w:hAnsi="Times New Roman"/>
          <w:sz w:val="28"/>
          <w:szCs w:val="28"/>
        </w:rPr>
        <w:t>каб</w:t>
      </w:r>
      <w:proofErr w:type="spellEnd"/>
      <w:r w:rsidRPr="0041441D">
        <w:rPr>
          <w:rFonts w:ascii="Times New Roman" w:hAnsi="Times New Roman"/>
          <w:sz w:val="28"/>
          <w:szCs w:val="28"/>
        </w:rPr>
        <w:t xml:space="preserve">. 310, режим работы: понедельник – пятница с 9:00 до </w:t>
      </w:r>
      <w:r>
        <w:rPr>
          <w:rFonts w:ascii="Times New Roman" w:hAnsi="Times New Roman"/>
          <w:sz w:val="28"/>
          <w:szCs w:val="28"/>
        </w:rPr>
        <w:t xml:space="preserve">18:00 часов </w:t>
      </w:r>
      <w:r w:rsidRPr="00515E64">
        <w:rPr>
          <w:rFonts w:ascii="Times New Roman" w:hAnsi="Times New Roman"/>
          <w:sz w:val="28"/>
          <w:szCs w:val="28"/>
        </w:rPr>
        <w:t xml:space="preserve">или </w:t>
      </w:r>
      <w:r>
        <w:rPr>
          <w:rFonts w:ascii="Times New Roman" w:hAnsi="Times New Roman"/>
          <w:b/>
          <w:sz w:val="28"/>
          <w:szCs w:val="28"/>
        </w:rPr>
        <w:t xml:space="preserve">до 23:59 часов 10 сентября 2023 года </w:t>
      </w:r>
      <w:r w:rsidRPr="00C65E25">
        <w:rPr>
          <w:rFonts w:ascii="Times New Roman" w:hAnsi="Times New Roman"/>
          <w:sz w:val="28"/>
          <w:szCs w:val="28"/>
        </w:rPr>
        <w:t>на электронную почту</w:t>
      </w:r>
      <w:r>
        <w:rPr>
          <w:rFonts w:ascii="Times New Roman" w:hAnsi="Times New Roman"/>
          <w:sz w:val="28"/>
          <w:szCs w:val="28"/>
        </w:rPr>
        <w:t xml:space="preserve">: </w:t>
      </w:r>
      <w:hyperlink r:id="rId6" w:history="1">
        <w:r w:rsidRPr="00453A42">
          <w:rPr>
            <w:rStyle w:val="aa"/>
            <w:rFonts w:ascii="Times New Roman" w:hAnsi="Times New Roman"/>
            <w:sz w:val="28"/>
            <w:szCs w:val="28"/>
            <w:lang w:val="en-US"/>
          </w:rPr>
          <w:t>patriot</w:t>
        </w:r>
        <w:r w:rsidRPr="00453A42">
          <w:rPr>
            <w:rStyle w:val="aa"/>
            <w:rFonts w:ascii="Times New Roman" w:hAnsi="Times New Roman"/>
            <w:sz w:val="28"/>
            <w:szCs w:val="28"/>
          </w:rPr>
          <w:t>-1998@</w:t>
        </w:r>
        <w:r w:rsidRPr="00453A42">
          <w:rPr>
            <w:rStyle w:val="aa"/>
            <w:rFonts w:ascii="Times New Roman" w:hAnsi="Times New Roman"/>
            <w:sz w:val="28"/>
            <w:szCs w:val="28"/>
            <w:lang w:val="en-US"/>
          </w:rPr>
          <w:t>mail</w:t>
        </w:r>
        <w:r w:rsidRPr="00453A42">
          <w:rPr>
            <w:rStyle w:val="aa"/>
            <w:rFonts w:ascii="Times New Roman" w:hAnsi="Times New Roman"/>
            <w:sz w:val="28"/>
            <w:szCs w:val="28"/>
          </w:rPr>
          <w:t>.</w:t>
        </w:r>
        <w:proofErr w:type="spellStart"/>
        <w:r w:rsidRPr="00453A42">
          <w:rPr>
            <w:rStyle w:val="aa"/>
            <w:rFonts w:ascii="Times New Roman" w:hAnsi="Times New Roman"/>
            <w:sz w:val="28"/>
            <w:szCs w:val="28"/>
          </w:rPr>
          <w:t>ru</w:t>
        </w:r>
        <w:proofErr w:type="spellEnd"/>
      </w:hyperlink>
      <w:r>
        <w:rPr>
          <w:rFonts w:ascii="Times New Roman" w:hAnsi="Times New Roman"/>
          <w:sz w:val="28"/>
          <w:szCs w:val="28"/>
        </w:rPr>
        <w:t xml:space="preserve"> с указанием темы письма: «Студент года-2023/название образовательной </w:t>
      </w:r>
      <w:r w:rsidRPr="00BB22D1">
        <w:rPr>
          <w:rFonts w:ascii="Times New Roman" w:hAnsi="Times New Roman"/>
          <w:sz w:val="28"/>
          <w:szCs w:val="28"/>
        </w:rPr>
        <w:t>организации» следующие документы:</w:t>
      </w:r>
    </w:p>
    <w:p w:rsidR="00C65E25" w:rsidRPr="00BB22D1" w:rsidRDefault="0041441D" w:rsidP="008C606E">
      <w:pPr>
        <w:pStyle w:val="a3"/>
        <w:ind w:firstLine="709"/>
        <w:jc w:val="both"/>
        <w:rPr>
          <w:rFonts w:ascii="Times New Roman" w:hAnsi="Times New Roman" w:cs="Times New Roman"/>
          <w:sz w:val="28"/>
          <w:szCs w:val="28"/>
        </w:rPr>
      </w:pPr>
      <w:r w:rsidRPr="00BB22D1">
        <w:rPr>
          <w:rFonts w:ascii="Times New Roman" w:hAnsi="Times New Roman" w:cs="Times New Roman"/>
          <w:sz w:val="28"/>
          <w:szCs w:val="28"/>
        </w:rPr>
        <w:t>7</w:t>
      </w:r>
      <w:r w:rsidR="00B838E4" w:rsidRPr="00BB22D1">
        <w:rPr>
          <w:rFonts w:ascii="Times New Roman" w:hAnsi="Times New Roman" w:cs="Times New Roman"/>
          <w:sz w:val="28"/>
          <w:szCs w:val="28"/>
        </w:rPr>
        <w:t>.1.1. Заявку</w:t>
      </w:r>
      <w:r w:rsidR="00C65E25" w:rsidRPr="00BB22D1">
        <w:rPr>
          <w:rFonts w:ascii="Times New Roman" w:hAnsi="Times New Roman" w:cs="Times New Roman"/>
          <w:sz w:val="28"/>
          <w:szCs w:val="28"/>
        </w:rPr>
        <w:t xml:space="preserve"> с общим списком участников Премии от образовательной организации (Приложение №1);</w:t>
      </w:r>
      <w:r w:rsidR="000856AD" w:rsidRPr="00BB22D1">
        <w:rPr>
          <w:rFonts w:ascii="Times New Roman" w:hAnsi="Times New Roman" w:cs="Times New Roman"/>
          <w:sz w:val="28"/>
          <w:szCs w:val="28"/>
        </w:rPr>
        <w:t xml:space="preserve"> </w:t>
      </w:r>
    </w:p>
    <w:p w:rsidR="00C65E25" w:rsidRPr="00BB22D1" w:rsidRDefault="0041441D" w:rsidP="008C606E">
      <w:pPr>
        <w:pStyle w:val="a3"/>
        <w:ind w:firstLine="709"/>
        <w:jc w:val="both"/>
        <w:rPr>
          <w:rFonts w:ascii="Times New Roman" w:hAnsi="Times New Roman" w:cs="Times New Roman"/>
          <w:sz w:val="28"/>
          <w:szCs w:val="28"/>
        </w:rPr>
      </w:pPr>
      <w:r w:rsidRPr="00BB22D1">
        <w:rPr>
          <w:rFonts w:ascii="Times New Roman" w:hAnsi="Times New Roman" w:cs="Times New Roman"/>
          <w:sz w:val="28"/>
          <w:szCs w:val="28"/>
        </w:rPr>
        <w:t>7</w:t>
      </w:r>
      <w:r w:rsidR="00515E64" w:rsidRPr="00BB22D1">
        <w:rPr>
          <w:rFonts w:ascii="Times New Roman" w:hAnsi="Times New Roman" w:cs="Times New Roman"/>
          <w:sz w:val="28"/>
          <w:szCs w:val="28"/>
        </w:rPr>
        <w:t xml:space="preserve">.1.2. Пакет документов на </w:t>
      </w:r>
      <w:r w:rsidR="00C65E25" w:rsidRPr="00BB22D1">
        <w:rPr>
          <w:rFonts w:ascii="Times New Roman" w:hAnsi="Times New Roman" w:cs="Times New Roman"/>
          <w:sz w:val="28"/>
          <w:szCs w:val="28"/>
        </w:rPr>
        <w:t>каждого участника Премии, отражающие дости</w:t>
      </w:r>
      <w:r w:rsidR="009B3375" w:rsidRPr="00BB22D1">
        <w:rPr>
          <w:rFonts w:ascii="Times New Roman" w:hAnsi="Times New Roman" w:cs="Times New Roman"/>
          <w:sz w:val="28"/>
          <w:szCs w:val="28"/>
        </w:rPr>
        <w:t>жения участн</w:t>
      </w:r>
      <w:r w:rsidR="003A0F46" w:rsidRPr="00BB22D1">
        <w:rPr>
          <w:rFonts w:ascii="Times New Roman" w:hAnsi="Times New Roman" w:cs="Times New Roman"/>
          <w:sz w:val="28"/>
          <w:szCs w:val="28"/>
        </w:rPr>
        <w:t>ика (Приложение №2), достижения</w:t>
      </w:r>
      <w:r w:rsidR="009B3375" w:rsidRPr="00BB22D1">
        <w:rPr>
          <w:rFonts w:ascii="Times New Roman" w:hAnsi="Times New Roman" w:cs="Times New Roman"/>
          <w:sz w:val="28"/>
          <w:szCs w:val="28"/>
        </w:rPr>
        <w:t xml:space="preserve"> объединения (Приложение №3) </w:t>
      </w:r>
      <w:r w:rsidR="00C65E25" w:rsidRPr="00BB22D1">
        <w:rPr>
          <w:rFonts w:ascii="Times New Roman" w:hAnsi="Times New Roman" w:cs="Times New Roman"/>
          <w:sz w:val="28"/>
          <w:szCs w:val="28"/>
        </w:rPr>
        <w:t>с приложением:</w:t>
      </w:r>
    </w:p>
    <w:p w:rsidR="00C65E25" w:rsidRPr="00BB22D1" w:rsidRDefault="001A4F80" w:rsidP="008C606E">
      <w:pPr>
        <w:pStyle w:val="a3"/>
        <w:numPr>
          <w:ilvl w:val="0"/>
          <w:numId w:val="26"/>
        </w:numPr>
        <w:ind w:left="0" w:firstLine="709"/>
        <w:jc w:val="both"/>
        <w:rPr>
          <w:rFonts w:ascii="Times New Roman" w:hAnsi="Times New Roman" w:cs="Times New Roman"/>
          <w:sz w:val="28"/>
          <w:szCs w:val="28"/>
        </w:rPr>
      </w:pPr>
      <w:r w:rsidRPr="00BB22D1">
        <w:rPr>
          <w:rFonts w:ascii="Times New Roman" w:hAnsi="Times New Roman" w:cs="Times New Roman"/>
          <w:sz w:val="28"/>
          <w:szCs w:val="28"/>
        </w:rPr>
        <w:t>рекомендательных писем, резюме, отзывов</w:t>
      </w:r>
      <w:r w:rsidR="00C65E25" w:rsidRPr="00BB22D1">
        <w:rPr>
          <w:rFonts w:ascii="Times New Roman" w:hAnsi="Times New Roman" w:cs="Times New Roman"/>
          <w:sz w:val="28"/>
          <w:szCs w:val="28"/>
        </w:rPr>
        <w:t>;</w:t>
      </w:r>
    </w:p>
    <w:p w:rsidR="00C65E25" w:rsidRPr="00BB22D1" w:rsidRDefault="001A4F80" w:rsidP="008C606E">
      <w:pPr>
        <w:pStyle w:val="a3"/>
        <w:numPr>
          <w:ilvl w:val="0"/>
          <w:numId w:val="26"/>
        </w:numPr>
        <w:ind w:left="0" w:firstLine="709"/>
        <w:jc w:val="both"/>
        <w:rPr>
          <w:rFonts w:ascii="Times New Roman" w:hAnsi="Times New Roman" w:cs="Times New Roman"/>
          <w:sz w:val="28"/>
          <w:szCs w:val="28"/>
        </w:rPr>
      </w:pPr>
      <w:r w:rsidRPr="00BB22D1">
        <w:rPr>
          <w:rFonts w:ascii="Times New Roman" w:hAnsi="Times New Roman" w:cs="Times New Roman"/>
          <w:sz w:val="28"/>
          <w:szCs w:val="28"/>
        </w:rPr>
        <w:t>копий</w:t>
      </w:r>
      <w:r w:rsidR="00C65E25" w:rsidRPr="00BB22D1">
        <w:rPr>
          <w:rFonts w:ascii="Times New Roman" w:hAnsi="Times New Roman" w:cs="Times New Roman"/>
          <w:sz w:val="28"/>
          <w:szCs w:val="28"/>
        </w:rPr>
        <w:t xml:space="preserve"> дипломов, благодарственных писем, почетных и иных грамот,</w:t>
      </w:r>
      <w:r w:rsidR="00C84AE9" w:rsidRPr="00BB22D1">
        <w:rPr>
          <w:rFonts w:ascii="Times New Roman" w:hAnsi="Times New Roman" w:cs="Times New Roman"/>
          <w:sz w:val="28"/>
          <w:szCs w:val="28"/>
        </w:rPr>
        <w:t xml:space="preserve"> сертификатов;</w:t>
      </w:r>
    </w:p>
    <w:p w:rsidR="00F5448E" w:rsidRPr="00BB22D1" w:rsidRDefault="00F5448E" w:rsidP="008C606E">
      <w:pPr>
        <w:pStyle w:val="a3"/>
        <w:numPr>
          <w:ilvl w:val="0"/>
          <w:numId w:val="26"/>
        </w:numPr>
        <w:ind w:left="0" w:firstLine="709"/>
        <w:jc w:val="both"/>
        <w:rPr>
          <w:rFonts w:ascii="Times New Roman" w:hAnsi="Times New Roman" w:cs="Times New Roman"/>
          <w:sz w:val="28"/>
          <w:szCs w:val="28"/>
        </w:rPr>
      </w:pPr>
      <w:r w:rsidRPr="00BB22D1">
        <w:rPr>
          <w:rFonts w:ascii="Times New Roman" w:hAnsi="Times New Roman" w:cs="Times New Roman"/>
          <w:sz w:val="28"/>
          <w:szCs w:val="28"/>
        </w:rPr>
        <w:t xml:space="preserve">копии </w:t>
      </w:r>
      <w:r w:rsidR="003A0F46" w:rsidRPr="00BB22D1">
        <w:rPr>
          <w:rFonts w:ascii="Times New Roman" w:hAnsi="Times New Roman" w:cs="Times New Roman"/>
          <w:sz w:val="28"/>
          <w:szCs w:val="28"/>
        </w:rPr>
        <w:t>документов,</w:t>
      </w:r>
      <w:r w:rsidRPr="00BB22D1">
        <w:rPr>
          <w:rFonts w:ascii="Times New Roman" w:hAnsi="Times New Roman" w:cs="Times New Roman"/>
          <w:sz w:val="28"/>
          <w:szCs w:val="28"/>
        </w:rPr>
        <w:t xml:space="preserve"> подт</w:t>
      </w:r>
      <w:r w:rsidR="003A0F46" w:rsidRPr="00BB22D1">
        <w:rPr>
          <w:rFonts w:ascii="Times New Roman" w:hAnsi="Times New Roman" w:cs="Times New Roman"/>
          <w:sz w:val="28"/>
          <w:szCs w:val="28"/>
        </w:rPr>
        <w:t>верждающих работу объединения (</w:t>
      </w:r>
      <w:r w:rsidRPr="00BB22D1">
        <w:rPr>
          <w:rFonts w:ascii="Times New Roman" w:hAnsi="Times New Roman" w:cs="Times New Roman"/>
          <w:sz w:val="28"/>
          <w:szCs w:val="28"/>
        </w:rPr>
        <w:t>положения, приказы, протоколы</w:t>
      </w:r>
      <w:r w:rsidR="003A0F46" w:rsidRPr="00BB22D1">
        <w:rPr>
          <w:rFonts w:ascii="Times New Roman" w:hAnsi="Times New Roman" w:cs="Times New Roman"/>
          <w:sz w:val="28"/>
          <w:szCs w:val="28"/>
        </w:rPr>
        <w:t xml:space="preserve"> и т.д.)</w:t>
      </w:r>
      <w:r w:rsidRPr="00BB22D1">
        <w:rPr>
          <w:rFonts w:ascii="Times New Roman" w:hAnsi="Times New Roman" w:cs="Times New Roman"/>
          <w:sz w:val="28"/>
          <w:szCs w:val="28"/>
        </w:rPr>
        <w:t xml:space="preserve">; </w:t>
      </w:r>
    </w:p>
    <w:p w:rsidR="00C84AE9" w:rsidRPr="00BB22D1" w:rsidRDefault="00C65E25" w:rsidP="008C606E">
      <w:pPr>
        <w:pStyle w:val="a3"/>
        <w:numPr>
          <w:ilvl w:val="0"/>
          <w:numId w:val="26"/>
        </w:numPr>
        <w:ind w:left="0" w:firstLine="709"/>
        <w:jc w:val="both"/>
        <w:rPr>
          <w:rFonts w:ascii="Times New Roman" w:hAnsi="Times New Roman" w:cs="Times New Roman"/>
          <w:sz w:val="28"/>
          <w:szCs w:val="28"/>
        </w:rPr>
      </w:pPr>
      <w:r w:rsidRPr="00BB22D1">
        <w:rPr>
          <w:rFonts w:ascii="Times New Roman" w:hAnsi="Times New Roman" w:cs="Times New Roman"/>
          <w:sz w:val="28"/>
          <w:szCs w:val="28"/>
        </w:rPr>
        <w:t>иных документов, подтверждающих достижения и победы участника</w:t>
      </w:r>
      <w:r w:rsidR="00C84AE9" w:rsidRPr="00BB22D1">
        <w:rPr>
          <w:rFonts w:ascii="Times New Roman" w:hAnsi="Times New Roman" w:cs="Times New Roman"/>
          <w:sz w:val="28"/>
          <w:szCs w:val="28"/>
        </w:rPr>
        <w:t xml:space="preserve"> Премии</w:t>
      </w:r>
      <w:r w:rsidR="003E73FA">
        <w:rPr>
          <w:rFonts w:ascii="Times New Roman" w:hAnsi="Times New Roman" w:cs="Times New Roman"/>
          <w:sz w:val="28"/>
          <w:szCs w:val="28"/>
        </w:rPr>
        <w:t xml:space="preserve"> не ранее сентября 2021</w:t>
      </w:r>
      <w:r w:rsidRPr="00BB22D1">
        <w:rPr>
          <w:rFonts w:ascii="Times New Roman" w:hAnsi="Times New Roman" w:cs="Times New Roman"/>
          <w:sz w:val="28"/>
          <w:szCs w:val="28"/>
        </w:rPr>
        <w:t xml:space="preserve"> года;</w:t>
      </w:r>
    </w:p>
    <w:p w:rsidR="00C65E25" w:rsidRPr="00BB22D1" w:rsidRDefault="001A4F80" w:rsidP="008C606E">
      <w:pPr>
        <w:pStyle w:val="a3"/>
        <w:numPr>
          <w:ilvl w:val="0"/>
          <w:numId w:val="26"/>
        </w:numPr>
        <w:ind w:left="0" w:firstLine="709"/>
        <w:jc w:val="both"/>
        <w:rPr>
          <w:rFonts w:ascii="Times New Roman" w:hAnsi="Times New Roman" w:cs="Times New Roman"/>
          <w:sz w:val="28"/>
          <w:szCs w:val="28"/>
        </w:rPr>
      </w:pPr>
      <w:r w:rsidRPr="00BB22D1">
        <w:rPr>
          <w:rFonts w:ascii="Times New Roman" w:hAnsi="Times New Roman" w:cs="Times New Roman"/>
          <w:sz w:val="28"/>
          <w:szCs w:val="28"/>
        </w:rPr>
        <w:t>справки</w:t>
      </w:r>
      <w:r w:rsidR="00C65E25" w:rsidRPr="00BB22D1">
        <w:rPr>
          <w:rFonts w:ascii="Times New Roman" w:hAnsi="Times New Roman" w:cs="Times New Roman"/>
          <w:sz w:val="28"/>
          <w:szCs w:val="28"/>
        </w:rPr>
        <w:t xml:space="preserve"> с места учебы направляемых участников;</w:t>
      </w:r>
    </w:p>
    <w:p w:rsidR="00C65E25" w:rsidRPr="00BB22D1" w:rsidRDefault="001A4F80" w:rsidP="008C606E">
      <w:pPr>
        <w:pStyle w:val="a3"/>
        <w:numPr>
          <w:ilvl w:val="0"/>
          <w:numId w:val="26"/>
        </w:numPr>
        <w:ind w:left="0" w:firstLine="709"/>
        <w:jc w:val="both"/>
        <w:rPr>
          <w:rFonts w:ascii="Times New Roman" w:hAnsi="Times New Roman" w:cs="Times New Roman"/>
          <w:sz w:val="28"/>
          <w:szCs w:val="28"/>
        </w:rPr>
      </w:pPr>
      <w:r w:rsidRPr="00BB22D1">
        <w:rPr>
          <w:rFonts w:ascii="Times New Roman" w:hAnsi="Times New Roman" w:cs="Times New Roman"/>
          <w:sz w:val="28"/>
          <w:szCs w:val="28"/>
        </w:rPr>
        <w:t>копий</w:t>
      </w:r>
      <w:r w:rsidR="007C14D3" w:rsidRPr="00BB22D1">
        <w:rPr>
          <w:rFonts w:ascii="Times New Roman" w:hAnsi="Times New Roman" w:cs="Times New Roman"/>
          <w:sz w:val="28"/>
          <w:szCs w:val="28"/>
        </w:rPr>
        <w:t xml:space="preserve"> зачетной книжки</w:t>
      </w:r>
      <w:r w:rsidR="003E73FA">
        <w:rPr>
          <w:rFonts w:ascii="Times New Roman" w:hAnsi="Times New Roman" w:cs="Times New Roman"/>
          <w:sz w:val="28"/>
          <w:szCs w:val="28"/>
        </w:rPr>
        <w:t xml:space="preserve"> за 2021/2022</w:t>
      </w:r>
      <w:r w:rsidR="00C65E25" w:rsidRPr="00BB22D1">
        <w:rPr>
          <w:rFonts w:ascii="Times New Roman" w:hAnsi="Times New Roman" w:cs="Times New Roman"/>
          <w:sz w:val="28"/>
          <w:szCs w:val="28"/>
        </w:rPr>
        <w:t xml:space="preserve"> год обучения и за прошедший период за</w:t>
      </w:r>
      <w:r w:rsidR="00C84AE9" w:rsidRPr="00BB22D1">
        <w:rPr>
          <w:rFonts w:ascii="Times New Roman" w:hAnsi="Times New Roman" w:cs="Times New Roman"/>
          <w:sz w:val="28"/>
          <w:szCs w:val="28"/>
        </w:rPr>
        <w:t xml:space="preserve"> </w:t>
      </w:r>
      <w:r w:rsidR="003E73FA">
        <w:rPr>
          <w:rFonts w:ascii="Times New Roman" w:hAnsi="Times New Roman" w:cs="Times New Roman"/>
          <w:sz w:val="28"/>
          <w:szCs w:val="28"/>
        </w:rPr>
        <w:t>2022/2023</w:t>
      </w:r>
      <w:r w:rsidR="00C65E25" w:rsidRPr="00BB22D1">
        <w:rPr>
          <w:rFonts w:ascii="Times New Roman" w:hAnsi="Times New Roman" w:cs="Times New Roman"/>
          <w:sz w:val="28"/>
          <w:szCs w:val="28"/>
        </w:rPr>
        <w:t>года обучения;</w:t>
      </w:r>
    </w:p>
    <w:p w:rsidR="00C65E25" w:rsidRPr="00BB22D1" w:rsidRDefault="00C65E25" w:rsidP="008C606E">
      <w:pPr>
        <w:pStyle w:val="a3"/>
        <w:numPr>
          <w:ilvl w:val="0"/>
          <w:numId w:val="26"/>
        </w:numPr>
        <w:ind w:left="0" w:firstLine="709"/>
        <w:jc w:val="both"/>
        <w:rPr>
          <w:rFonts w:ascii="Times New Roman" w:hAnsi="Times New Roman" w:cs="Times New Roman"/>
          <w:sz w:val="28"/>
          <w:szCs w:val="28"/>
        </w:rPr>
      </w:pPr>
      <w:r w:rsidRPr="00BB22D1">
        <w:rPr>
          <w:rFonts w:ascii="Times New Roman" w:hAnsi="Times New Roman" w:cs="Times New Roman"/>
          <w:sz w:val="28"/>
          <w:szCs w:val="28"/>
        </w:rPr>
        <w:t>видеоролик, описывающий деятельность и достижения не менее чем</w:t>
      </w:r>
      <w:r w:rsidR="00C84AE9" w:rsidRPr="00BB22D1">
        <w:rPr>
          <w:rFonts w:ascii="Times New Roman" w:hAnsi="Times New Roman" w:cs="Times New Roman"/>
          <w:sz w:val="28"/>
          <w:szCs w:val="28"/>
        </w:rPr>
        <w:t xml:space="preserve"> </w:t>
      </w:r>
      <w:r w:rsidRPr="00BB22D1">
        <w:rPr>
          <w:rFonts w:ascii="Times New Roman" w:hAnsi="Times New Roman" w:cs="Times New Roman"/>
          <w:sz w:val="28"/>
          <w:szCs w:val="28"/>
        </w:rPr>
        <w:t>за 1 и не более чем</w:t>
      </w:r>
      <w:r w:rsidR="001A4F80" w:rsidRPr="00BB22D1">
        <w:rPr>
          <w:rFonts w:ascii="Times New Roman" w:hAnsi="Times New Roman" w:cs="Times New Roman"/>
          <w:sz w:val="28"/>
          <w:szCs w:val="28"/>
        </w:rPr>
        <w:t xml:space="preserve"> за 2 года (не более 1,5 минут) </w:t>
      </w:r>
      <w:r w:rsidR="001A4F80" w:rsidRPr="00BB22D1">
        <w:rPr>
          <w:rFonts w:ascii="Times New Roman" w:hAnsi="Times New Roman" w:cs="Times New Roman"/>
          <w:color w:val="000000" w:themeColor="text1"/>
          <w:sz w:val="28"/>
          <w:szCs w:val="28"/>
        </w:rPr>
        <w:t>(требования к видеоролику – Приложение</w:t>
      </w:r>
      <w:r w:rsidR="009B3375" w:rsidRPr="00BB22D1">
        <w:rPr>
          <w:rFonts w:ascii="Times New Roman" w:hAnsi="Times New Roman" w:cs="Times New Roman"/>
          <w:color w:val="000000" w:themeColor="text1"/>
          <w:sz w:val="28"/>
          <w:szCs w:val="28"/>
        </w:rPr>
        <w:t xml:space="preserve"> №4</w:t>
      </w:r>
      <w:r w:rsidR="001A4F80" w:rsidRPr="00BB22D1">
        <w:rPr>
          <w:rFonts w:ascii="Times New Roman" w:hAnsi="Times New Roman" w:cs="Times New Roman"/>
          <w:color w:val="000000" w:themeColor="text1"/>
          <w:sz w:val="28"/>
          <w:szCs w:val="28"/>
        </w:rPr>
        <w:t>);</w:t>
      </w:r>
    </w:p>
    <w:p w:rsidR="00DF34F6" w:rsidRPr="00BB22D1" w:rsidRDefault="009F1B95" w:rsidP="008C606E">
      <w:pPr>
        <w:pStyle w:val="a3"/>
        <w:numPr>
          <w:ilvl w:val="0"/>
          <w:numId w:val="26"/>
        </w:numPr>
        <w:ind w:left="0" w:firstLine="709"/>
        <w:jc w:val="both"/>
        <w:rPr>
          <w:rFonts w:ascii="Times New Roman" w:hAnsi="Times New Roman" w:cs="Times New Roman"/>
          <w:sz w:val="28"/>
          <w:szCs w:val="28"/>
        </w:rPr>
      </w:pPr>
      <w:r w:rsidRPr="00BB22D1">
        <w:rPr>
          <w:rFonts w:ascii="Times New Roman" w:hAnsi="Times New Roman" w:cs="Times New Roman"/>
          <w:sz w:val="28"/>
          <w:szCs w:val="28"/>
        </w:rPr>
        <w:t>с</w:t>
      </w:r>
      <w:r w:rsidR="001A4F80" w:rsidRPr="00BB22D1">
        <w:rPr>
          <w:rFonts w:ascii="Times New Roman" w:hAnsi="Times New Roman" w:cs="Times New Roman"/>
          <w:sz w:val="28"/>
          <w:szCs w:val="28"/>
        </w:rPr>
        <w:t>огласие</w:t>
      </w:r>
      <w:r w:rsidRPr="00BB22D1">
        <w:rPr>
          <w:rFonts w:ascii="Times New Roman" w:hAnsi="Times New Roman" w:cs="Times New Roman"/>
          <w:sz w:val="28"/>
          <w:szCs w:val="28"/>
        </w:rPr>
        <w:t xml:space="preserve"> на обработку персональных данных для совершеннолетних участников (Прило</w:t>
      </w:r>
      <w:r w:rsidR="009B3375" w:rsidRPr="00BB22D1">
        <w:rPr>
          <w:rFonts w:ascii="Times New Roman" w:hAnsi="Times New Roman" w:cs="Times New Roman"/>
          <w:sz w:val="28"/>
          <w:szCs w:val="28"/>
        </w:rPr>
        <w:t>жение №5</w:t>
      </w:r>
      <w:r w:rsidRPr="00BB22D1">
        <w:rPr>
          <w:rFonts w:ascii="Times New Roman" w:hAnsi="Times New Roman" w:cs="Times New Roman"/>
          <w:sz w:val="28"/>
          <w:szCs w:val="28"/>
        </w:rPr>
        <w:t>)</w:t>
      </w:r>
      <w:r w:rsidR="007C14D3" w:rsidRPr="00BB22D1">
        <w:rPr>
          <w:rFonts w:ascii="Times New Roman" w:hAnsi="Times New Roman" w:cs="Times New Roman"/>
          <w:sz w:val="28"/>
          <w:szCs w:val="28"/>
        </w:rPr>
        <w:t>.</w:t>
      </w:r>
    </w:p>
    <w:p w:rsidR="0023587B" w:rsidRPr="00BB22D1" w:rsidRDefault="0023587B" w:rsidP="008C606E">
      <w:pPr>
        <w:pStyle w:val="a3"/>
        <w:tabs>
          <w:tab w:val="left" w:pos="851"/>
          <w:tab w:val="left" w:pos="993"/>
          <w:tab w:val="left" w:pos="1134"/>
        </w:tabs>
        <w:ind w:firstLine="709"/>
        <w:jc w:val="both"/>
        <w:rPr>
          <w:rFonts w:ascii="Times New Roman" w:hAnsi="Times New Roman" w:cs="Times New Roman"/>
          <w:sz w:val="28"/>
          <w:szCs w:val="28"/>
        </w:rPr>
      </w:pPr>
      <w:r w:rsidRPr="00BB22D1">
        <w:rPr>
          <w:rFonts w:ascii="Times New Roman" w:hAnsi="Times New Roman" w:cs="Times New Roman"/>
          <w:sz w:val="28"/>
          <w:szCs w:val="28"/>
        </w:rPr>
        <w:t>7.2. К рассмотрению принимается полный пакет конкурсной документации в соответствии с пунктами 7.1.1 и 7.1.2. настоящего Положения. Документы, направленные позже установленной даты и (или) не в полном объеме, к рассмотрению не принимаются. Конкурсная документация, представленная на Конкурс, не возвращается и не рецензируется.</w:t>
      </w:r>
    </w:p>
    <w:p w:rsidR="0023587B" w:rsidRPr="00BB22D1" w:rsidRDefault="0023587B" w:rsidP="008C606E">
      <w:pPr>
        <w:pStyle w:val="a3"/>
        <w:ind w:firstLine="709"/>
        <w:jc w:val="both"/>
        <w:rPr>
          <w:rFonts w:ascii="Times New Roman" w:hAnsi="Times New Roman" w:cs="Times New Roman"/>
          <w:sz w:val="28"/>
          <w:szCs w:val="28"/>
        </w:rPr>
      </w:pPr>
      <w:r w:rsidRPr="00BB22D1">
        <w:rPr>
          <w:rFonts w:ascii="Times New Roman" w:hAnsi="Times New Roman" w:cs="Times New Roman"/>
          <w:sz w:val="28"/>
          <w:szCs w:val="28"/>
        </w:rPr>
        <w:t xml:space="preserve">7.3. Критерии </w:t>
      </w:r>
      <w:r w:rsidR="009B3375" w:rsidRPr="00BB22D1">
        <w:rPr>
          <w:rFonts w:ascii="Times New Roman" w:hAnsi="Times New Roman" w:cs="Times New Roman"/>
          <w:sz w:val="28"/>
          <w:szCs w:val="28"/>
        </w:rPr>
        <w:t>оценки приведены в Приложении №6</w:t>
      </w:r>
      <w:r w:rsidRPr="00BB22D1">
        <w:rPr>
          <w:rFonts w:ascii="Times New Roman" w:hAnsi="Times New Roman" w:cs="Times New Roman"/>
          <w:sz w:val="28"/>
          <w:szCs w:val="28"/>
        </w:rPr>
        <w:t xml:space="preserve"> настоящего Положения.</w:t>
      </w:r>
    </w:p>
    <w:p w:rsidR="0023587B" w:rsidRPr="00BB22D1" w:rsidRDefault="0023587B" w:rsidP="008C606E">
      <w:pPr>
        <w:pStyle w:val="a3"/>
        <w:ind w:firstLine="709"/>
        <w:jc w:val="both"/>
        <w:rPr>
          <w:rFonts w:ascii="Times New Roman" w:hAnsi="Times New Roman" w:cs="Times New Roman"/>
          <w:sz w:val="28"/>
          <w:szCs w:val="28"/>
        </w:rPr>
      </w:pPr>
    </w:p>
    <w:p w:rsidR="0023587B" w:rsidRPr="00BB22D1" w:rsidRDefault="0023587B" w:rsidP="008C606E">
      <w:pPr>
        <w:pStyle w:val="a5"/>
        <w:widowControl/>
        <w:tabs>
          <w:tab w:val="left" w:pos="993"/>
        </w:tabs>
        <w:autoSpaceDE/>
        <w:autoSpaceDN/>
        <w:adjustRightInd/>
        <w:ind w:left="0" w:firstLine="709"/>
        <w:contextualSpacing w:val="0"/>
        <w:jc w:val="center"/>
        <w:rPr>
          <w:b/>
          <w:sz w:val="28"/>
          <w:szCs w:val="28"/>
        </w:rPr>
      </w:pPr>
      <w:bookmarkStart w:id="0" w:name="bookmark5"/>
      <w:r w:rsidRPr="00BB22D1">
        <w:rPr>
          <w:b/>
          <w:sz w:val="28"/>
          <w:szCs w:val="28"/>
        </w:rPr>
        <w:t>8. Финансирование</w:t>
      </w:r>
      <w:bookmarkEnd w:id="0"/>
    </w:p>
    <w:p w:rsidR="0023587B" w:rsidRPr="00BB22D1" w:rsidRDefault="00944ACF" w:rsidP="008C606E">
      <w:pPr>
        <w:tabs>
          <w:tab w:val="left" w:pos="1276"/>
        </w:tabs>
        <w:ind w:firstLine="709"/>
        <w:jc w:val="both"/>
        <w:rPr>
          <w:sz w:val="28"/>
          <w:szCs w:val="28"/>
        </w:rPr>
      </w:pPr>
      <w:r w:rsidRPr="00BB22D1">
        <w:rPr>
          <w:sz w:val="28"/>
          <w:szCs w:val="28"/>
        </w:rPr>
        <w:t>8</w:t>
      </w:r>
      <w:r w:rsidR="0023587B" w:rsidRPr="00BB22D1">
        <w:rPr>
          <w:sz w:val="28"/>
          <w:szCs w:val="28"/>
        </w:rPr>
        <w:t>.1. Расходы, связанные с подготовкой и проведением Премии, расходы на награждение победителей и участнико</w:t>
      </w:r>
      <w:r w:rsidR="00FF0637" w:rsidRPr="00BB22D1">
        <w:rPr>
          <w:sz w:val="28"/>
          <w:szCs w:val="28"/>
        </w:rPr>
        <w:t>в осуществляются ГОБУМП «РЦПВиДПМ</w:t>
      </w:r>
      <w:r w:rsidR="0023587B" w:rsidRPr="00BB22D1">
        <w:rPr>
          <w:sz w:val="28"/>
          <w:szCs w:val="28"/>
        </w:rPr>
        <w:t>» из средств государственной программы Мурманской области «Государственное управление и гражданское общество»</w:t>
      </w:r>
      <w:r w:rsidR="0023587B" w:rsidRPr="00BB22D1">
        <w:rPr>
          <w:spacing w:val="-4"/>
          <w:sz w:val="28"/>
          <w:szCs w:val="28"/>
        </w:rPr>
        <w:t>.</w:t>
      </w:r>
    </w:p>
    <w:p w:rsidR="0023587B" w:rsidRPr="00BB22D1" w:rsidRDefault="00944ACF" w:rsidP="008C606E">
      <w:pPr>
        <w:pStyle w:val="a5"/>
        <w:tabs>
          <w:tab w:val="left" w:pos="0"/>
          <w:tab w:val="left" w:pos="1134"/>
        </w:tabs>
        <w:ind w:left="0" w:firstLine="709"/>
        <w:jc w:val="both"/>
        <w:rPr>
          <w:color w:val="000000"/>
          <w:sz w:val="28"/>
          <w:szCs w:val="28"/>
        </w:rPr>
      </w:pPr>
      <w:r w:rsidRPr="00BB22D1">
        <w:rPr>
          <w:color w:val="000000"/>
          <w:sz w:val="28"/>
          <w:szCs w:val="28"/>
        </w:rPr>
        <w:t>8</w:t>
      </w:r>
      <w:r w:rsidR="0023587B" w:rsidRPr="00BB22D1">
        <w:rPr>
          <w:color w:val="000000"/>
          <w:sz w:val="28"/>
          <w:szCs w:val="28"/>
        </w:rPr>
        <w:t xml:space="preserve">.2. </w:t>
      </w:r>
      <w:r w:rsidR="003E73FA" w:rsidRPr="000F5E69">
        <w:rPr>
          <w:color w:val="000000"/>
          <w:sz w:val="28"/>
          <w:szCs w:val="28"/>
        </w:rPr>
        <w:t>Расходы по проезду к месту пр</w:t>
      </w:r>
      <w:r w:rsidR="003E73FA">
        <w:rPr>
          <w:color w:val="000000"/>
          <w:sz w:val="28"/>
          <w:szCs w:val="28"/>
        </w:rPr>
        <w:t xml:space="preserve">оведения очного финала Премии </w:t>
      </w:r>
      <w:r w:rsidR="003E73FA" w:rsidRPr="000F5E69">
        <w:rPr>
          <w:color w:val="000000"/>
          <w:sz w:val="28"/>
          <w:szCs w:val="28"/>
        </w:rPr>
        <w:t xml:space="preserve">и обратно </w:t>
      </w:r>
      <w:r w:rsidR="003E73FA" w:rsidRPr="000F5E69">
        <w:rPr>
          <w:sz w:val="28"/>
          <w:szCs w:val="28"/>
        </w:rPr>
        <w:t>осуществляются за счет средств направляющих организаций</w:t>
      </w:r>
      <w:r w:rsidR="003E73FA" w:rsidRPr="000F5E69">
        <w:rPr>
          <w:color w:val="000000"/>
          <w:sz w:val="28"/>
          <w:szCs w:val="28"/>
        </w:rPr>
        <w:t>.</w:t>
      </w:r>
    </w:p>
    <w:p w:rsidR="007C14D3" w:rsidRPr="00BB22D1" w:rsidRDefault="007C14D3" w:rsidP="008C606E">
      <w:pPr>
        <w:pStyle w:val="a3"/>
        <w:ind w:firstLine="709"/>
        <w:rPr>
          <w:rFonts w:ascii="Times New Roman" w:hAnsi="Times New Roman" w:cs="Times New Roman"/>
          <w:b/>
          <w:sz w:val="28"/>
          <w:szCs w:val="28"/>
        </w:rPr>
      </w:pPr>
    </w:p>
    <w:p w:rsidR="007C14D3" w:rsidRPr="00BB22D1" w:rsidRDefault="00944ACF" w:rsidP="008C606E">
      <w:pPr>
        <w:pStyle w:val="a3"/>
        <w:ind w:firstLine="709"/>
        <w:jc w:val="center"/>
        <w:rPr>
          <w:rFonts w:ascii="Times New Roman" w:hAnsi="Times New Roman" w:cs="Times New Roman"/>
          <w:sz w:val="28"/>
          <w:szCs w:val="28"/>
        </w:rPr>
      </w:pPr>
      <w:r w:rsidRPr="00BB22D1">
        <w:rPr>
          <w:rFonts w:ascii="Times New Roman" w:hAnsi="Times New Roman" w:cs="Times New Roman"/>
          <w:b/>
          <w:sz w:val="28"/>
          <w:szCs w:val="28"/>
        </w:rPr>
        <w:t>9</w:t>
      </w:r>
      <w:r w:rsidR="007C14D3" w:rsidRPr="00BB22D1">
        <w:rPr>
          <w:rFonts w:ascii="Times New Roman" w:hAnsi="Times New Roman" w:cs="Times New Roman"/>
          <w:b/>
          <w:sz w:val="28"/>
          <w:szCs w:val="28"/>
        </w:rPr>
        <w:t>. Подведение итогов</w:t>
      </w:r>
      <w:r w:rsidR="007C14D3" w:rsidRPr="00BB22D1">
        <w:rPr>
          <w:rFonts w:ascii="Times New Roman" w:hAnsi="Times New Roman" w:cs="Times New Roman"/>
          <w:sz w:val="28"/>
          <w:szCs w:val="28"/>
        </w:rPr>
        <w:t>.</w:t>
      </w:r>
    </w:p>
    <w:p w:rsidR="007C14D3" w:rsidRPr="00BB22D1" w:rsidRDefault="00944ACF" w:rsidP="008C606E">
      <w:pPr>
        <w:pStyle w:val="a3"/>
        <w:ind w:firstLine="709"/>
        <w:jc w:val="both"/>
        <w:rPr>
          <w:rFonts w:ascii="Times New Roman" w:hAnsi="Times New Roman" w:cs="Times New Roman"/>
          <w:sz w:val="28"/>
          <w:szCs w:val="28"/>
        </w:rPr>
      </w:pPr>
      <w:r w:rsidRPr="00BB22D1">
        <w:rPr>
          <w:rFonts w:ascii="Times New Roman" w:hAnsi="Times New Roman" w:cs="Times New Roman"/>
          <w:sz w:val="28"/>
          <w:szCs w:val="28"/>
        </w:rPr>
        <w:t>9</w:t>
      </w:r>
      <w:r w:rsidR="007C14D3" w:rsidRPr="00BB22D1">
        <w:rPr>
          <w:rFonts w:ascii="Times New Roman" w:hAnsi="Times New Roman" w:cs="Times New Roman"/>
          <w:sz w:val="28"/>
          <w:szCs w:val="28"/>
        </w:rPr>
        <w:t>.1. Итоги Премии подводятся Экспертным советом</w:t>
      </w:r>
      <w:r w:rsidR="005F1FCC" w:rsidRPr="00BB22D1">
        <w:rPr>
          <w:rFonts w:ascii="Times New Roman" w:hAnsi="Times New Roman" w:cs="Times New Roman"/>
          <w:sz w:val="28"/>
          <w:szCs w:val="28"/>
        </w:rPr>
        <w:t xml:space="preserve"> Премии</w:t>
      </w:r>
      <w:r w:rsidR="007C14D3" w:rsidRPr="00BB22D1">
        <w:rPr>
          <w:rFonts w:ascii="Times New Roman" w:hAnsi="Times New Roman" w:cs="Times New Roman"/>
          <w:sz w:val="28"/>
          <w:szCs w:val="28"/>
        </w:rPr>
        <w:t xml:space="preserve"> и оформляются протоколом, </w:t>
      </w:r>
      <w:r w:rsidR="00756E0A" w:rsidRPr="00BB22D1">
        <w:rPr>
          <w:rFonts w:ascii="Times New Roman" w:hAnsi="Times New Roman" w:cs="Times New Roman"/>
          <w:sz w:val="28"/>
          <w:szCs w:val="28"/>
        </w:rPr>
        <w:t>утверждаются приказом Государственного областного бюджетного учреждения молодёжной политики «Региональный центр патриотического воспитания и допризывной подготовки молодёжи»</w:t>
      </w:r>
    </w:p>
    <w:p w:rsidR="007C14D3" w:rsidRPr="00BB22D1" w:rsidRDefault="00944ACF" w:rsidP="008C606E">
      <w:pPr>
        <w:pStyle w:val="a3"/>
        <w:ind w:firstLine="709"/>
        <w:jc w:val="both"/>
        <w:rPr>
          <w:rFonts w:ascii="Times New Roman" w:hAnsi="Times New Roman" w:cs="Times New Roman"/>
          <w:sz w:val="28"/>
          <w:szCs w:val="28"/>
        </w:rPr>
      </w:pPr>
      <w:r w:rsidRPr="00BB22D1">
        <w:rPr>
          <w:rFonts w:ascii="Times New Roman" w:hAnsi="Times New Roman" w:cs="Times New Roman"/>
          <w:sz w:val="28"/>
          <w:szCs w:val="28"/>
        </w:rPr>
        <w:t>9</w:t>
      </w:r>
      <w:r w:rsidR="007C14D3" w:rsidRPr="00BB22D1">
        <w:rPr>
          <w:rFonts w:ascii="Times New Roman" w:hAnsi="Times New Roman" w:cs="Times New Roman"/>
          <w:sz w:val="28"/>
          <w:szCs w:val="28"/>
        </w:rPr>
        <w:t>.2. Экспертный совет</w:t>
      </w:r>
      <w:r w:rsidR="005F1FCC" w:rsidRPr="00BB22D1">
        <w:rPr>
          <w:rFonts w:ascii="Times New Roman" w:hAnsi="Times New Roman" w:cs="Times New Roman"/>
          <w:sz w:val="28"/>
          <w:szCs w:val="28"/>
        </w:rPr>
        <w:t xml:space="preserve"> Премии</w:t>
      </w:r>
      <w:r w:rsidR="007C14D3" w:rsidRPr="00BB22D1">
        <w:rPr>
          <w:rFonts w:ascii="Times New Roman" w:hAnsi="Times New Roman" w:cs="Times New Roman"/>
          <w:sz w:val="28"/>
          <w:szCs w:val="28"/>
        </w:rPr>
        <w:t xml:space="preserve"> в каждой номинации определяет победителя (участник, занявший первое место) и призеров (участники, занявшие второе и третье место). Победителями и призерами </w:t>
      </w:r>
      <w:r w:rsidR="005F1FCC" w:rsidRPr="00BB22D1">
        <w:rPr>
          <w:rFonts w:ascii="Times New Roman" w:hAnsi="Times New Roman" w:cs="Times New Roman"/>
          <w:sz w:val="28"/>
          <w:szCs w:val="28"/>
        </w:rPr>
        <w:t xml:space="preserve">Премии </w:t>
      </w:r>
      <w:r w:rsidR="007C14D3" w:rsidRPr="00BB22D1">
        <w:rPr>
          <w:rFonts w:ascii="Times New Roman" w:hAnsi="Times New Roman" w:cs="Times New Roman"/>
          <w:sz w:val="28"/>
          <w:szCs w:val="28"/>
        </w:rPr>
        <w:t>признаются участники, набравшие наибольшее количество баллов по итогам участия в</w:t>
      </w:r>
      <w:r w:rsidR="005F1FCC" w:rsidRPr="00BB22D1">
        <w:rPr>
          <w:rFonts w:ascii="Times New Roman" w:hAnsi="Times New Roman" w:cs="Times New Roman"/>
          <w:sz w:val="28"/>
          <w:szCs w:val="28"/>
        </w:rPr>
        <w:t xml:space="preserve"> Премии</w:t>
      </w:r>
      <w:r w:rsidR="007C14D3" w:rsidRPr="00BB22D1">
        <w:rPr>
          <w:rFonts w:ascii="Times New Roman" w:hAnsi="Times New Roman" w:cs="Times New Roman"/>
          <w:sz w:val="28"/>
          <w:szCs w:val="28"/>
        </w:rPr>
        <w:t>.</w:t>
      </w:r>
    </w:p>
    <w:p w:rsidR="007C14D3" w:rsidRPr="00BB22D1" w:rsidRDefault="00944ACF" w:rsidP="008C606E">
      <w:pPr>
        <w:pStyle w:val="a3"/>
        <w:ind w:firstLine="709"/>
        <w:jc w:val="both"/>
        <w:rPr>
          <w:rFonts w:ascii="Times New Roman" w:hAnsi="Times New Roman" w:cs="Times New Roman"/>
          <w:sz w:val="28"/>
          <w:szCs w:val="28"/>
        </w:rPr>
      </w:pPr>
      <w:r w:rsidRPr="00BB22D1">
        <w:rPr>
          <w:rFonts w:ascii="Times New Roman" w:hAnsi="Times New Roman" w:cs="Times New Roman"/>
          <w:sz w:val="28"/>
          <w:szCs w:val="28"/>
        </w:rPr>
        <w:t>9</w:t>
      </w:r>
      <w:r w:rsidR="005F1FCC" w:rsidRPr="00BB22D1">
        <w:rPr>
          <w:rFonts w:ascii="Times New Roman" w:hAnsi="Times New Roman" w:cs="Times New Roman"/>
          <w:sz w:val="28"/>
          <w:szCs w:val="28"/>
        </w:rPr>
        <w:t>.3. Победители Премии</w:t>
      </w:r>
      <w:r w:rsidR="007C14D3" w:rsidRPr="00BB22D1">
        <w:rPr>
          <w:rFonts w:ascii="Times New Roman" w:hAnsi="Times New Roman" w:cs="Times New Roman"/>
          <w:sz w:val="28"/>
          <w:szCs w:val="28"/>
        </w:rPr>
        <w:t xml:space="preserve"> награждаются дипломами Комитета молодежной политики Мурманской области и призами. Призеры Конкурса награждаются дипломами Комитета молодежной политики Мурманской области. Все участники Конкурса награждаются сертификатами.</w:t>
      </w:r>
    </w:p>
    <w:p w:rsidR="005F1FCC" w:rsidRDefault="00944ACF" w:rsidP="008C606E">
      <w:pPr>
        <w:ind w:firstLine="709"/>
        <w:contextualSpacing/>
        <w:jc w:val="both"/>
        <w:rPr>
          <w:sz w:val="28"/>
          <w:szCs w:val="28"/>
        </w:rPr>
      </w:pPr>
      <w:r w:rsidRPr="00BB22D1">
        <w:rPr>
          <w:sz w:val="28"/>
          <w:szCs w:val="28"/>
        </w:rPr>
        <w:t>9</w:t>
      </w:r>
      <w:r w:rsidR="005F1FCC" w:rsidRPr="00BB22D1">
        <w:rPr>
          <w:sz w:val="28"/>
          <w:szCs w:val="28"/>
        </w:rPr>
        <w:t>.4.</w:t>
      </w:r>
      <w:r w:rsidR="005F1FCC" w:rsidRPr="00BB22D1">
        <w:rPr>
          <w:sz w:val="28"/>
          <w:szCs w:val="28"/>
        </w:rPr>
        <w:tab/>
        <w:t>Победители регионального этапа Премии</w:t>
      </w:r>
      <w:r w:rsidR="007C14D3" w:rsidRPr="00BB22D1">
        <w:rPr>
          <w:sz w:val="28"/>
          <w:szCs w:val="28"/>
        </w:rPr>
        <w:t xml:space="preserve"> рекомендуются для участия в заочном </w:t>
      </w:r>
      <w:r w:rsidR="005F1FCC" w:rsidRPr="00BB22D1">
        <w:rPr>
          <w:sz w:val="28"/>
          <w:szCs w:val="28"/>
        </w:rPr>
        <w:t>федеральном этапе Российской национал</w:t>
      </w:r>
      <w:r w:rsidR="003E73FA">
        <w:rPr>
          <w:sz w:val="28"/>
          <w:szCs w:val="28"/>
        </w:rPr>
        <w:t>ьной премии «Студент года – 2023</w:t>
      </w:r>
      <w:r w:rsidR="005F1FCC" w:rsidRPr="00BB22D1">
        <w:rPr>
          <w:sz w:val="28"/>
          <w:szCs w:val="28"/>
        </w:rPr>
        <w:t>».</w:t>
      </w:r>
    </w:p>
    <w:p w:rsidR="007C14D3" w:rsidRDefault="007C14D3" w:rsidP="008C606E">
      <w:pPr>
        <w:pStyle w:val="a3"/>
        <w:ind w:firstLine="709"/>
        <w:jc w:val="both"/>
        <w:rPr>
          <w:rFonts w:ascii="Times New Roman" w:hAnsi="Times New Roman" w:cs="Times New Roman"/>
          <w:b/>
          <w:sz w:val="28"/>
          <w:szCs w:val="28"/>
        </w:rPr>
      </w:pPr>
    </w:p>
    <w:p w:rsidR="00A540B0" w:rsidRDefault="00944ACF" w:rsidP="008C606E">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10</w:t>
      </w:r>
      <w:r w:rsidR="00A540B0" w:rsidRPr="00A87838">
        <w:rPr>
          <w:rFonts w:ascii="Times New Roman" w:hAnsi="Times New Roman" w:cs="Times New Roman"/>
          <w:b/>
          <w:sz w:val="28"/>
          <w:szCs w:val="28"/>
        </w:rPr>
        <w:t xml:space="preserve">. </w:t>
      </w:r>
      <w:r w:rsidR="00C84AE9" w:rsidRPr="00C84AE9">
        <w:rPr>
          <w:rFonts w:ascii="Times New Roman" w:hAnsi="Times New Roman" w:cs="Times New Roman"/>
          <w:b/>
          <w:sz w:val="28"/>
          <w:szCs w:val="28"/>
        </w:rPr>
        <w:t>Заключительные положения</w:t>
      </w:r>
    </w:p>
    <w:p w:rsidR="00C84AE9" w:rsidRPr="00C84AE9" w:rsidRDefault="00944ACF" w:rsidP="008C606E">
      <w:pPr>
        <w:pStyle w:val="a3"/>
        <w:ind w:firstLine="709"/>
        <w:jc w:val="both"/>
        <w:rPr>
          <w:rFonts w:ascii="Times New Roman" w:hAnsi="Times New Roman" w:cs="Times New Roman"/>
          <w:sz w:val="28"/>
          <w:szCs w:val="28"/>
        </w:rPr>
      </w:pPr>
      <w:r>
        <w:rPr>
          <w:rFonts w:ascii="Times New Roman" w:hAnsi="Times New Roman" w:cs="Times New Roman"/>
          <w:sz w:val="28"/>
          <w:szCs w:val="28"/>
        </w:rPr>
        <w:t>10</w:t>
      </w:r>
      <w:r w:rsidR="00C84AE9" w:rsidRPr="00C84AE9">
        <w:rPr>
          <w:rFonts w:ascii="Times New Roman" w:hAnsi="Times New Roman" w:cs="Times New Roman"/>
          <w:sz w:val="28"/>
          <w:szCs w:val="28"/>
        </w:rPr>
        <w:t>.1. В случае внесения изменения в настоящее Положение организатор обязан</w:t>
      </w:r>
      <w:r w:rsidR="00C84AE9">
        <w:rPr>
          <w:rFonts w:ascii="Times New Roman" w:hAnsi="Times New Roman" w:cs="Times New Roman"/>
          <w:sz w:val="28"/>
          <w:szCs w:val="28"/>
        </w:rPr>
        <w:t xml:space="preserve"> уведомить участников Премии</w:t>
      </w:r>
      <w:r w:rsidR="00C84AE9" w:rsidRPr="00C84AE9">
        <w:rPr>
          <w:rFonts w:ascii="Times New Roman" w:hAnsi="Times New Roman" w:cs="Times New Roman"/>
          <w:sz w:val="28"/>
          <w:szCs w:val="28"/>
        </w:rPr>
        <w:t xml:space="preserve"> путем рассылки на их электронные адреса, не</w:t>
      </w:r>
      <w:r w:rsidR="00C84AE9">
        <w:rPr>
          <w:rFonts w:ascii="Times New Roman" w:hAnsi="Times New Roman" w:cs="Times New Roman"/>
          <w:sz w:val="28"/>
          <w:szCs w:val="28"/>
        </w:rPr>
        <w:t xml:space="preserve"> </w:t>
      </w:r>
      <w:r w:rsidR="00C84AE9" w:rsidRPr="00C84AE9">
        <w:rPr>
          <w:rFonts w:ascii="Times New Roman" w:hAnsi="Times New Roman" w:cs="Times New Roman"/>
          <w:sz w:val="28"/>
          <w:szCs w:val="28"/>
        </w:rPr>
        <w:t>менее чем за 5 дней.</w:t>
      </w:r>
    </w:p>
    <w:p w:rsidR="00944ACF" w:rsidRDefault="00944ACF" w:rsidP="008C606E">
      <w:pPr>
        <w:pStyle w:val="a3"/>
        <w:ind w:firstLine="709"/>
        <w:jc w:val="both"/>
        <w:rPr>
          <w:rStyle w:val="aa"/>
          <w:rFonts w:ascii="Times New Roman" w:hAnsi="Times New Roman"/>
          <w:sz w:val="28"/>
          <w:szCs w:val="28"/>
        </w:rPr>
      </w:pPr>
      <w:r>
        <w:rPr>
          <w:rFonts w:ascii="Times New Roman" w:hAnsi="Times New Roman" w:cs="Times New Roman"/>
          <w:sz w:val="28"/>
          <w:szCs w:val="28"/>
        </w:rPr>
        <w:t>10</w:t>
      </w:r>
      <w:r w:rsidR="00C84AE9" w:rsidRPr="00C84AE9">
        <w:rPr>
          <w:rFonts w:ascii="Times New Roman" w:hAnsi="Times New Roman" w:cs="Times New Roman"/>
          <w:sz w:val="28"/>
          <w:szCs w:val="28"/>
        </w:rPr>
        <w:t>.2.</w:t>
      </w:r>
      <w:r w:rsidR="008C606E">
        <w:rPr>
          <w:rFonts w:ascii="Times New Roman" w:hAnsi="Times New Roman" w:cs="Times New Roman"/>
          <w:sz w:val="28"/>
          <w:szCs w:val="28"/>
        </w:rPr>
        <w:t xml:space="preserve"> </w:t>
      </w:r>
      <w:r w:rsidRPr="00944ACF">
        <w:rPr>
          <w:rFonts w:ascii="Times New Roman" w:hAnsi="Times New Roman" w:cs="Times New Roman"/>
          <w:sz w:val="28"/>
          <w:szCs w:val="28"/>
        </w:rPr>
        <w:t>И</w:t>
      </w:r>
      <w:r w:rsidR="00C84AE9" w:rsidRPr="00C84AE9">
        <w:rPr>
          <w:rFonts w:ascii="Times New Roman" w:hAnsi="Times New Roman" w:cs="Times New Roman"/>
          <w:sz w:val="28"/>
          <w:szCs w:val="28"/>
        </w:rPr>
        <w:t>сполнительная дирекция Премии</w:t>
      </w:r>
      <w:r w:rsidR="00C84AE9">
        <w:rPr>
          <w:rFonts w:ascii="Times New Roman" w:hAnsi="Times New Roman" w:cs="Times New Roman"/>
          <w:sz w:val="28"/>
          <w:szCs w:val="28"/>
        </w:rPr>
        <w:t xml:space="preserve">: Адрес: </w:t>
      </w:r>
      <w:r w:rsidR="00C84AE9" w:rsidRPr="00C84AE9">
        <w:rPr>
          <w:rFonts w:ascii="Times New Roman" w:hAnsi="Times New Roman" w:cs="Times New Roman"/>
          <w:sz w:val="28"/>
          <w:szCs w:val="28"/>
        </w:rPr>
        <w:t>183031</w:t>
      </w:r>
      <w:r w:rsidR="008C606E">
        <w:rPr>
          <w:rFonts w:ascii="Times New Roman" w:hAnsi="Times New Roman" w:cs="Times New Roman"/>
          <w:sz w:val="28"/>
          <w:szCs w:val="28"/>
        </w:rPr>
        <w:t>, г. </w:t>
      </w:r>
      <w:r w:rsidR="00C84AE9">
        <w:rPr>
          <w:rFonts w:ascii="Times New Roman" w:hAnsi="Times New Roman" w:cs="Times New Roman"/>
          <w:sz w:val="28"/>
          <w:szCs w:val="28"/>
        </w:rPr>
        <w:t xml:space="preserve">Мурманск, </w:t>
      </w:r>
      <w:r w:rsidR="008C606E">
        <w:rPr>
          <w:rFonts w:ascii="Times New Roman" w:hAnsi="Times New Roman" w:cs="Times New Roman"/>
          <w:sz w:val="28"/>
          <w:szCs w:val="28"/>
        </w:rPr>
        <w:t>ул. </w:t>
      </w:r>
      <w:r w:rsidR="00C84AE9" w:rsidRPr="00C84AE9">
        <w:rPr>
          <w:rFonts w:ascii="Times New Roman" w:hAnsi="Times New Roman" w:cs="Times New Roman"/>
          <w:sz w:val="28"/>
          <w:szCs w:val="28"/>
        </w:rPr>
        <w:t>Подстаницкого, д.1</w:t>
      </w:r>
      <w:r>
        <w:rPr>
          <w:rFonts w:ascii="Times New Roman" w:hAnsi="Times New Roman" w:cs="Times New Roman"/>
          <w:sz w:val="28"/>
          <w:szCs w:val="28"/>
        </w:rPr>
        <w:t>,</w:t>
      </w:r>
      <w:r w:rsidR="00FF0637">
        <w:rPr>
          <w:rFonts w:ascii="Times New Roman" w:hAnsi="Times New Roman" w:cs="Times New Roman"/>
          <w:sz w:val="28"/>
          <w:szCs w:val="28"/>
        </w:rPr>
        <w:t xml:space="preserve"> а</w:t>
      </w:r>
      <w:r w:rsidR="00C84AE9">
        <w:rPr>
          <w:rFonts w:ascii="Times New Roman" w:hAnsi="Times New Roman" w:cs="Times New Roman"/>
          <w:sz w:val="28"/>
          <w:szCs w:val="28"/>
        </w:rPr>
        <w:t xml:space="preserve">дрес электронной почты: </w:t>
      </w:r>
      <w:hyperlink r:id="rId7" w:history="1">
        <w:r w:rsidR="000856AD" w:rsidRPr="005009A7">
          <w:rPr>
            <w:rStyle w:val="aa"/>
            <w:rFonts w:ascii="Times New Roman" w:hAnsi="Times New Roman"/>
            <w:sz w:val="28"/>
            <w:szCs w:val="28"/>
          </w:rPr>
          <w:t>patriot-1998@mail.ru</w:t>
        </w:r>
      </w:hyperlink>
      <w:r>
        <w:rPr>
          <w:rStyle w:val="aa"/>
          <w:rFonts w:ascii="Times New Roman" w:hAnsi="Times New Roman"/>
          <w:sz w:val="28"/>
          <w:szCs w:val="28"/>
        </w:rPr>
        <w:t xml:space="preserve"> </w:t>
      </w:r>
    </w:p>
    <w:p w:rsidR="00944ACF" w:rsidRDefault="003E73FA" w:rsidP="008C606E">
      <w:pPr>
        <w:pStyle w:val="a3"/>
        <w:ind w:firstLine="709"/>
        <w:jc w:val="both"/>
        <w:rPr>
          <w:rFonts w:ascii="Times New Roman" w:hAnsi="Times New Roman" w:cs="Times New Roman"/>
          <w:sz w:val="28"/>
          <w:szCs w:val="28"/>
        </w:rPr>
      </w:pPr>
      <w:r>
        <w:rPr>
          <w:rFonts w:ascii="Times New Roman" w:hAnsi="Times New Roman"/>
          <w:sz w:val="28"/>
          <w:szCs w:val="28"/>
        </w:rPr>
        <w:t>К</w:t>
      </w:r>
      <w:r w:rsidRPr="00944ACF">
        <w:rPr>
          <w:rFonts w:ascii="Times New Roman" w:hAnsi="Times New Roman"/>
          <w:sz w:val="28"/>
          <w:szCs w:val="28"/>
        </w:rPr>
        <w:t xml:space="preserve">онтакты для связи: </w:t>
      </w:r>
      <w:r>
        <w:rPr>
          <w:rFonts w:ascii="Times New Roman" w:hAnsi="Times New Roman"/>
          <w:sz w:val="28"/>
          <w:szCs w:val="28"/>
        </w:rPr>
        <w:t>(8152) 99-41-63</w:t>
      </w:r>
      <w:r w:rsidRPr="00944ACF">
        <w:rPr>
          <w:rFonts w:ascii="Times New Roman" w:hAnsi="Times New Roman"/>
          <w:sz w:val="28"/>
          <w:szCs w:val="28"/>
        </w:rPr>
        <w:t xml:space="preserve">, </w:t>
      </w:r>
      <w:r>
        <w:rPr>
          <w:rFonts w:ascii="Times New Roman" w:hAnsi="Times New Roman"/>
          <w:sz w:val="28"/>
          <w:szCs w:val="28"/>
        </w:rPr>
        <w:t>Ваганова Валерия Михайловна</w:t>
      </w:r>
      <w:r w:rsidRPr="00944ACF">
        <w:rPr>
          <w:rFonts w:ascii="Times New Roman" w:hAnsi="Times New Roman"/>
          <w:sz w:val="28"/>
          <w:szCs w:val="28"/>
        </w:rPr>
        <w:t>, специалист по работе с молодежью ГОБУМП «РЦПВиДПМ»</w:t>
      </w:r>
      <w:r>
        <w:rPr>
          <w:rFonts w:ascii="Times New Roman" w:hAnsi="Times New Roman"/>
          <w:sz w:val="28"/>
          <w:szCs w:val="28"/>
        </w:rPr>
        <w:t>.</w:t>
      </w:r>
    </w:p>
    <w:p w:rsidR="008C606E" w:rsidRPr="008C606E" w:rsidRDefault="008C606E" w:rsidP="008C606E">
      <w:pPr>
        <w:pStyle w:val="a3"/>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p w:rsidR="00944ACF" w:rsidRDefault="00FF0637" w:rsidP="00F5448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4834"/>
      </w:tblGrid>
      <w:tr w:rsidR="009A1535" w:rsidRPr="0089178B" w:rsidTr="00F5448E">
        <w:trPr>
          <w:trHeight w:val="407"/>
        </w:trPr>
        <w:tc>
          <w:tcPr>
            <w:tcW w:w="4909" w:type="dxa"/>
            <w:tcBorders>
              <w:top w:val="nil"/>
              <w:left w:val="nil"/>
              <w:bottom w:val="nil"/>
              <w:right w:val="nil"/>
            </w:tcBorders>
            <w:shd w:val="clear" w:color="auto" w:fill="auto"/>
          </w:tcPr>
          <w:p w:rsidR="009A1535" w:rsidRPr="0089178B" w:rsidRDefault="00FF0637" w:rsidP="0089178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br w:type="page"/>
            </w:r>
          </w:p>
        </w:tc>
        <w:tc>
          <w:tcPr>
            <w:tcW w:w="4909" w:type="dxa"/>
            <w:tcBorders>
              <w:top w:val="nil"/>
              <w:left w:val="nil"/>
              <w:bottom w:val="nil"/>
              <w:right w:val="nil"/>
            </w:tcBorders>
            <w:shd w:val="clear" w:color="auto" w:fill="auto"/>
          </w:tcPr>
          <w:p w:rsidR="009A1535" w:rsidRPr="00F5448E" w:rsidRDefault="009B3375" w:rsidP="009B3375">
            <w:pPr>
              <w:pStyle w:val="a3"/>
              <w:spacing w:line="276" w:lineRule="auto"/>
              <w:ind w:firstLine="903"/>
              <w:jc w:val="center"/>
              <w:rPr>
                <w:rFonts w:ascii="Times New Roman" w:hAnsi="Times New Roman" w:cs="Times New Roman"/>
                <w:sz w:val="24"/>
                <w:szCs w:val="28"/>
              </w:rPr>
            </w:pPr>
            <w:r>
              <w:rPr>
                <w:rFonts w:ascii="Times New Roman" w:hAnsi="Times New Roman" w:cs="Times New Roman"/>
                <w:sz w:val="24"/>
                <w:szCs w:val="28"/>
              </w:rPr>
              <w:t>Приложение №</w:t>
            </w:r>
            <w:r w:rsidR="009A1535" w:rsidRPr="0089178B">
              <w:rPr>
                <w:rFonts w:ascii="Times New Roman" w:hAnsi="Times New Roman" w:cs="Times New Roman"/>
                <w:sz w:val="24"/>
                <w:szCs w:val="28"/>
              </w:rPr>
              <w:t>1</w:t>
            </w:r>
          </w:p>
        </w:tc>
      </w:tr>
      <w:tr w:rsidR="009A1535" w:rsidRPr="0089178B" w:rsidTr="00F5448E">
        <w:tc>
          <w:tcPr>
            <w:tcW w:w="9818" w:type="dxa"/>
            <w:gridSpan w:val="2"/>
            <w:tcBorders>
              <w:top w:val="nil"/>
              <w:left w:val="nil"/>
              <w:bottom w:val="nil"/>
              <w:right w:val="nil"/>
            </w:tcBorders>
            <w:shd w:val="clear" w:color="auto" w:fill="auto"/>
          </w:tcPr>
          <w:p w:rsidR="009A1535" w:rsidRPr="0089178B" w:rsidRDefault="009A1535" w:rsidP="0089178B">
            <w:pPr>
              <w:pStyle w:val="a3"/>
              <w:spacing w:line="276" w:lineRule="auto"/>
              <w:jc w:val="center"/>
              <w:rPr>
                <w:rFonts w:ascii="Times New Roman" w:hAnsi="Times New Roman" w:cs="Times New Roman"/>
                <w:sz w:val="24"/>
                <w:szCs w:val="28"/>
              </w:rPr>
            </w:pPr>
            <w:r w:rsidRPr="0089178B">
              <w:rPr>
                <w:rFonts w:ascii="Times New Roman" w:hAnsi="Times New Roman" w:cs="Times New Roman"/>
                <w:sz w:val="24"/>
                <w:szCs w:val="28"/>
              </w:rPr>
              <w:t>Заявка</w:t>
            </w:r>
          </w:p>
          <w:p w:rsidR="009A1535" w:rsidRPr="0089178B" w:rsidRDefault="002F074E" w:rsidP="0089178B">
            <w:pPr>
              <w:pStyle w:val="a3"/>
              <w:spacing w:line="276" w:lineRule="auto"/>
              <w:jc w:val="center"/>
              <w:rPr>
                <w:rFonts w:ascii="Times New Roman" w:hAnsi="Times New Roman" w:cs="Times New Roman"/>
                <w:sz w:val="28"/>
                <w:szCs w:val="28"/>
              </w:rPr>
            </w:pPr>
            <w:r w:rsidRPr="002F074E">
              <w:rPr>
                <w:rFonts w:ascii="Times New Roman" w:hAnsi="Times New Roman" w:cs="Times New Roman"/>
                <w:sz w:val="24"/>
                <w:szCs w:val="28"/>
              </w:rPr>
              <w:t>на участие в региональном этапе Российской национал</w:t>
            </w:r>
            <w:r w:rsidR="003E73FA">
              <w:rPr>
                <w:rFonts w:ascii="Times New Roman" w:hAnsi="Times New Roman" w:cs="Times New Roman"/>
                <w:sz w:val="24"/>
                <w:szCs w:val="28"/>
              </w:rPr>
              <w:t>ьной премии «Студент года – 2023</w:t>
            </w:r>
            <w:r w:rsidRPr="002F074E">
              <w:rPr>
                <w:rFonts w:ascii="Times New Roman" w:hAnsi="Times New Roman" w:cs="Times New Roman"/>
                <w:sz w:val="24"/>
                <w:szCs w:val="28"/>
              </w:rPr>
              <w:t xml:space="preserve">» </w:t>
            </w:r>
            <w:r w:rsidR="009A1535" w:rsidRPr="0089178B">
              <w:rPr>
                <w:rFonts w:ascii="Times New Roman" w:hAnsi="Times New Roman" w:cs="Times New Roman"/>
                <w:sz w:val="24"/>
                <w:szCs w:val="28"/>
              </w:rPr>
              <w:t>(заполняется образовательным учреждением на официальном бланке)</w:t>
            </w:r>
          </w:p>
        </w:tc>
      </w:tr>
    </w:tbl>
    <w:p w:rsidR="000856AD" w:rsidRPr="00BC090B" w:rsidRDefault="000856AD" w:rsidP="000856AD">
      <w:pPr>
        <w:pStyle w:val="a3"/>
        <w:spacing w:line="276" w:lineRule="auto"/>
        <w:ind w:firstLine="720"/>
        <w:jc w:val="both"/>
        <w:rPr>
          <w:rFonts w:ascii="Times New Roman" w:hAnsi="Times New Roman" w:cs="Times New Roman"/>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71"/>
      </w:tblGrid>
      <w:tr w:rsidR="009A1535" w:rsidRPr="0089178B" w:rsidTr="0089178B">
        <w:tc>
          <w:tcPr>
            <w:tcW w:w="4909" w:type="dxa"/>
            <w:shd w:val="clear" w:color="auto" w:fill="auto"/>
            <w:vAlign w:val="center"/>
          </w:tcPr>
          <w:p w:rsidR="009A1535" w:rsidRPr="0089178B" w:rsidRDefault="009A1535" w:rsidP="0089178B">
            <w:pPr>
              <w:pStyle w:val="a3"/>
              <w:spacing w:line="276" w:lineRule="auto"/>
              <w:rPr>
                <w:rFonts w:ascii="Times New Roman" w:hAnsi="Times New Roman" w:cs="Times New Roman"/>
                <w:sz w:val="24"/>
                <w:szCs w:val="28"/>
              </w:rPr>
            </w:pPr>
            <w:r w:rsidRPr="0089178B">
              <w:rPr>
                <w:rFonts w:ascii="Times New Roman" w:hAnsi="Times New Roman" w:cs="Times New Roman"/>
                <w:sz w:val="24"/>
                <w:szCs w:val="28"/>
              </w:rPr>
              <w:t>Муниципальное образование</w:t>
            </w:r>
          </w:p>
        </w:tc>
        <w:tc>
          <w:tcPr>
            <w:tcW w:w="4909" w:type="dxa"/>
            <w:shd w:val="clear" w:color="auto" w:fill="auto"/>
          </w:tcPr>
          <w:p w:rsidR="009A1535" w:rsidRPr="0089178B" w:rsidRDefault="009A1535" w:rsidP="0089178B">
            <w:pPr>
              <w:pStyle w:val="a3"/>
              <w:spacing w:line="276" w:lineRule="auto"/>
              <w:jc w:val="both"/>
              <w:rPr>
                <w:rFonts w:ascii="Times New Roman" w:hAnsi="Times New Roman" w:cs="Times New Roman"/>
                <w:sz w:val="28"/>
                <w:szCs w:val="28"/>
              </w:rPr>
            </w:pPr>
          </w:p>
        </w:tc>
      </w:tr>
      <w:tr w:rsidR="009A1535" w:rsidRPr="0089178B" w:rsidTr="0089178B">
        <w:tc>
          <w:tcPr>
            <w:tcW w:w="4909" w:type="dxa"/>
            <w:shd w:val="clear" w:color="auto" w:fill="auto"/>
            <w:vAlign w:val="center"/>
          </w:tcPr>
          <w:p w:rsidR="009A1535" w:rsidRPr="0089178B" w:rsidRDefault="009A1535" w:rsidP="0089178B">
            <w:pPr>
              <w:pStyle w:val="a3"/>
              <w:spacing w:line="276" w:lineRule="auto"/>
              <w:rPr>
                <w:rFonts w:ascii="Times New Roman" w:hAnsi="Times New Roman" w:cs="Times New Roman"/>
                <w:sz w:val="24"/>
                <w:szCs w:val="28"/>
              </w:rPr>
            </w:pPr>
            <w:r w:rsidRPr="0089178B">
              <w:rPr>
                <w:rFonts w:ascii="Times New Roman" w:hAnsi="Times New Roman" w:cs="Times New Roman"/>
                <w:sz w:val="24"/>
                <w:szCs w:val="28"/>
              </w:rPr>
              <w:t>Направляющая организация (полное наименование)</w:t>
            </w:r>
          </w:p>
        </w:tc>
        <w:tc>
          <w:tcPr>
            <w:tcW w:w="4909" w:type="dxa"/>
            <w:shd w:val="clear" w:color="auto" w:fill="auto"/>
          </w:tcPr>
          <w:p w:rsidR="009A1535" w:rsidRPr="0089178B" w:rsidRDefault="009A1535" w:rsidP="0089178B">
            <w:pPr>
              <w:pStyle w:val="a3"/>
              <w:spacing w:line="276" w:lineRule="auto"/>
              <w:jc w:val="both"/>
              <w:rPr>
                <w:rFonts w:ascii="Times New Roman" w:hAnsi="Times New Roman" w:cs="Times New Roman"/>
                <w:sz w:val="28"/>
                <w:szCs w:val="28"/>
              </w:rPr>
            </w:pPr>
          </w:p>
        </w:tc>
      </w:tr>
      <w:tr w:rsidR="009A1535" w:rsidRPr="0089178B" w:rsidTr="0089178B">
        <w:tc>
          <w:tcPr>
            <w:tcW w:w="4909" w:type="dxa"/>
            <w:shd w:val="clear" w:color="auto" w:fill="auto"/>
            <w:vAlign w:val="center"/>
          </w:tcPr>
          <w:p w:rsidR="009A1535" w:rsidRPr="0089178B" w:rsidRDefault="009A1535" w:rsidP="0089178B">
            <w:pPr>
              <w:pStyle w:val="a3"/>
              <w:spacing w:line="276" w:lineRule="auto"/>
              <w:rPr>
                <w:rFonts w:ascii="Times New Roman" w:hAnsi="Times New Roman" w:cs="Times New Roman"/>
                <w:sz w:val="24"/>
                <w:szCs w:val="28"/>
              </w:rPr>
            </w:pPr>
            <w:r w:rsidRPr="0089178B">
              <w:rPr>
                <w:rFonts w:ascii="Times New Roman" w:hAnsi="Times New Roman" w:cs="Times New Roman"/>
                <w:sz w:val="24"/>
                <w:szCs w:val="28"/>
              </w:rPr>
              <w:t>Руководитель организации (ФИО, должность)</w:t>
            </w:r>
          </w:p>
        </w:tc>
        <w:tc>
          <w:tcPr>
            <w:tcW w:w="4909" w:type="dxa"/>
            <w:shd w:val="clear" w:color="auto" w:fill="auto"/>
          </w:tcPr>
          <w:p w:rsidR="009A1535" w:rsidRPr="0089178B" w:rsidRDefault="009A1535" w:rsidP="0089178B">
            <w:pPr>
              <w:pStyle w:val="a3"/>
              <w:spacing w:line="276" w:lineRule="auto"/>
              <w:jc w:val="both"/>
              <w:rPr>
                <w:rFonts w:ascii="Times New Roman" w:hAnsi="Times New Roman" w:cs="Times New Roman"/>
                <w:sz w:val="28"/>
                <w:szCs w:val="28"/>
              </w:rPr>
            </w:pPr>
          </w:p>
        </w:tc>
      </w:tr>
      <w:tr w:rsidR="009A1535" w:rsidRPr="0089178B" w:rsidTr="0089178B">
        <w:tc>
          <w:tcPr>
            <w:tcW w:w="4909" w:type="dxa"/>
            <w:shd w:val="clear" w:color="auto" w:fill="auto"/>
            <w:vAlign w:val="center"/>
          </w:tcPr>
          <w:p w:rsidR="009A1535" w:rsidRPr="0089178B" w:rsidRDefault="009A1535" w:rsidP="0089178B">
            <w:pPr>
              <w:pStyle w:val="a3"/>
              <w:spacing w:line="276" w:lineRule="auto"/>
              <w:rPr>
                <w:rFonts w:ascii="Times New Roman" w:hAnsi="Times New Roman" w:cs="Times New Roman"/>
                <w:sz w:val="24"/>
                <w:szCs w:val="28"/>
              </w:rPr>
            </w:pPr>
            <w:r w:rsidRPr="0089178B">
              <w:rPr>
                <w:rFonts w:ascii="Times New Roman" w:hAnsi="Times New Roman" w:cs="Times New Roman"/>
                <w:sz w:val="24"/>
                <w:szCs w:val="28"/>
              </w:rPr>
              <w:t>Контактное лицо от образовательной организации (ФИО, должность, контактный</w:t>
            </w:r>
          </w:p>
          <w:p w:rsidR="009A1535" w:rsidRPr="0089178B" w:rsidRDefault="009A1535" w:rsidP="0089178B">
            <w:pPr>
              <w:pStyle w:val="a3"/>
              <w:spacing w:line="276" w:lineRule="auto"/>
              <w:rPr>
                <w:rFonts w:ascii="Times New Roman" w:hAnsi="Times New Roman" w:cs="Times New Roman"/>
                <w:sz w:val="24"/>
                <w:szCs w:val="28"/>
              </w:rPr>
            </w:pPr>
            <w:r w:rsidRPr="0089178B">
              <w:rPr>
                <w:rFonts w:ascii="Times New Roman" w:hAnsi="Times New Roman" w:cs="Times New Roman"/>
                <w:sz w:val="24"/>
                <w:szCs w:val="28"/>
              </w:rPr>
              <w:t>телефон, e-mail, ссылка на аккаунт в социальных сетях (</w:t>
            </w:r>
            <w:proofErr w:type="spellStart"/>
            <w:r w:rsidRPr="0089178B">
              <w:rPr>
                <w:rFonts w:ascii="Times New Roman" w:hAnsi="Times New Roman" w:cs="Times New Roman"/>
                <w:sz w:val="24"/>
                <w:szCs w:val="28"/>
              </w:rPr>
              <w:t>ВКонтакте</w:t>
            </w:r>
            <w:proofErr w:type="spellEnd"/>
            <w:r w:rsidRPr="0089178B">
              <w:rPr>
                <w:rFonts w:ascii="Times New Roman" w:hAnsi="Times New Roman" w:cs="Times New Roman"/>
                <w:sz w:val="24"/>
                <w:szCs w:val="28"/>
              </w:rPr>
              <w:t>)</w:t>
            </w:r>
          </w:p>
        </w:tc>
        <w:tc>
          <w:tcPr>
            <w:tcW w:w="4909" w:type="dxa"/>
            <w:shd w:val="clear" w:color="auto" w:fill="auto"/>
          </w:tcPr>
          <w:p w:rsidR="009A1535" w:rsidRPr="0089178B" w:rsidRDefault="009A1535" w:rsidP="0089178B">
            <w:pPr>
              <w:pStyle w:val="a3"/>
              <w:spacing w:line="276" w:lineRule="auto"/>
              <w:jc w:val="both"/>
              <w:rPr>
                <w:rFonts w:ascii="Times New Roman" w:hAnsi="Times New Roman" w:cs="Times New Roman"/>
                <w:sz w:val="28"/>
                <w:szCs w:val="28"/>
              </w:rPr>
            </w:pPr>
          </w:p>
        </w:tc>
      </w:tr>
    </w:tbl>
    <w:p w:rsidR="000856AD" w:rsidRPr="00BC090B" w:rsidRDefault="000856AD" w:rsidP="000856AD">
      <w:pPr>
        <w:pStyle w:val="a3"/>
        <w:spacing w:line="276" w:lineRule="auto"/>
        <w:ind w:firstLine="720"/>
        <w:jc w:val="both"/>
        <w:rPr>
          <w:rFonts w:ascii="Times New Roman" w:hAnsi="Times New Roman" w:cs="Times New Roman"/>
          <w:sz w:val="16"/>
          <w:szCs w:val="28"/>
        </w:rPr>
      </w:pPr>
    </w:p>
    <w:p w:rsidR="009A1535" w:rsidRDefault="009A1535" w:rsidP="000856AD">
      <w:pPr>
        <w:pStyle w:val="a3"/>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Сведения об участниках</w:t>
      </w:r>
      <w:r w:rsidR="00BC090B">
        <w:rPr>
          <w:rFonts w:ascii="Times New Roman" w:hAnsi="Times New Roman" w:cs="Times New Roman"/>
          <w:sz w:val="24"/>
          <w:szCs w:val="24"/>
        </w:rPr>
        <w:t>:</w:t>
      </w:r>
    </w:p>
    <w:p w:rsidR="009A1535" w:rsidRPr="00BC090B" w:rsidRDefault="009A1535" w:rsidP="000856AD">
      <w:pPr>
        <w:pStyle w:val="a3"/>
        <w:spacing w:line="276" w:lineRule="auto"/>
        <w:ind w:firstLine="720"/>
        <w:jc w:val="both"/>
        <w:rPr>
          <w:rFonts w:ascii="Times New Roman" w:hAnsi="Times New Roman" w:cs="Times New Roman"/>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516"/>
        <w:gridCol w:w="1438"/>
        <w:gridCol w:w="1448"/>
        <w:gridCol w:w="1553"/>
        <w:gridCol w:w="1780"/>
        <w:gridCol w:w="1392"/>
      </w:tblGrid>
      <w:tr w:rsidR="0089178B" w:rsidRPr="0089178B" w:rsidTr="0089178B">
        <w:tc>
          <w:tcPr>
            <w:tcW w:w="522" w:type="dxa"/>
            <w:shd w:val="clear" w:color="auto" w:fill="auto"/>
          </w:tcPr>
          <w:p w:rsidR="009A1535" w:rsidRPr="0089178B" w:rsidRDefault="009A1535"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w:t>
            </w:r>
          </w:p>
        </w:tc>
        <w:tc>
          <w:tcPr>
            <w:tcW w:w="1682" w:type="dxa"/>
            <w:shd w:val="clear" w:color="auto" w:fill="auto"/>
          </w:tcPr>
          <w:p w:rsidR="009A1535" w:rsidRPr="0089178B" w:rsidRDefault="009A1535"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ФИО</w:t>
            </w:r>
          </w:p>
          <w:p w:rsidR="009A1535" w:rsidRPr="0089178B" w:rsidRDefault="009A1535"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(полностью)</w:t>
            </w:r>
          </w:p>
        </w:tc>
        <w:tc>
          <w:tcPr>
            <w:tcW w:w="1438" w:type="dxa"/>
            <w:shd w:val="clear" w:color="auto" w:fill="auto"/>
          </w:tcPr>
          <w:p w:rsidR="009A1535" w:rsidRPr="0089178B" w:rsidRDefault="009A1535"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Дата рождения</w:t>
            </w:r>
          </w:p>
          <w:p w:rsidR="009A1535" w:rsidRPr="0089178B" w:rsidRDefault="009A1535"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w:t>
            </w:r>
            <w:proofErr w:type="spellStart"/>
            <w:r w:rsidRPr="0089178B">
              <w:rPr>
                <w:rFonts w:ascii="Times New Roman" w:hAnsi="Times New Roman" w:cs="Times New Roman"/>
                <w:sz w:val="24"/>
                <w:szCs w:val="24"/>
              </w:rPr>
              <w:t>дд.мм.гггг</w:t>
            </w:r>
            <w:proofErr w:type="spellEnd"/>
            <w:r w:rsidRPr="0089178B">
              <w:rPr>
                <w:rFonts w:ascii="Times New Roman" w:hAnsi="Times New Roman" w:cs="Times New Roman"/>
                <w:sz w:val="24"/>
                <w:szCs w:val="24"/>
              </w:rPr>
              <w:t>)</w:t>
            </w:r>
          </w:p>
        </w:tc>
        <w:tc>
          <w:tcPr>
            <w:tcW w:w="1448" w:type="dxa"/>
            <w:shd w:val="clear" w:color="auto" w:fill="auto"/>
          </w:tcPr>
          <w:p w:rsidR="009A1535" w:rsidRPr="0089178B" w:rsidRDefault="009A1535"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Мобильный телефон,</w:t>
            </w:r>
          </w:p>
          <w:p w:rsidR="009A1535" w:rsidRPr="0089178B" w:rsidRDefault="009A1535"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Е-</w:t>
            </w:r>
            <w:r w:rsidRPr="0089178B">
              <w:rPr>
                <w:rFonts w:ascii="Times New Roman" w:hAnsi="Times New Roman" w:cs="Times New Roman"/>
                <w:sz w:val="24"/>
                <w:szCs w:val="24"/>
                <w:lang w:val="en-US"/>
              </w:rPr>
              <w:t>mail</w:t>
            </w:r>
          </w:p>
        </w:tc>
        <w:tc>
          <w:tcPr>
            <w:tcW w:w="1553" w:type="dxa"/>
            <w:shd w:val="clear" w:color="auto" w:fill="auto"/>
          </w:tcPr>
          <w:p w:rsidR="009A1535" w:rsidRPr="0089178B" w:rsidRDefault="00BC090B"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Полный адрес проживания (место регистрации, включая индекс)</w:t>
            </w:r>
          </w:p>
        </w:tc>
        <w:tc>
          <w:tcPr>
            <w:tcW w:w="1780" w:type="dxa"/>
            <w:shd w:val="clear" w:color="auto" w:fill="auto"/>
          </w:tcPr>
          <w:p w:rsidR="009A1535" w:rsidRPr="0089178B" w:rsidRDefault="00BC090B"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Сведения об учебе (факультет, специальность, курс, дата зачисления)</w:t>
            </w:r>
          </w:p>
        </w:tc>
        <w:tc>
          <w:tcPr>
            <w:tcW w:w="1395" w:type="dxa"/>
            <w:shd w:val="clear" w:color="auto" w:fill="auto"/>
          </w:tcPr>
          <w:p w:rsidR="009A1535" w:rsidRPr="0089178B" w:rsidRDefault="00BC090B"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 xml:space="preserve">Номинация </w:t>
            </w:r>
          </w:p>
        </w:tc>
      </w:tr>
      <w:tr w:rsidR="0089178B" w:rsidRPr="0089178B" w:rsidTr="0089178B">
        <w:tc>
          <w:tcPr>
            <w:tcW w:w="522" w:type="dxa"/>
            <w:shd w:val="clear" w:color="auto" w:fill="auto"/>
          </w:tcPr>
          <w:p w:rsidR="009A1535" w:rsidRPr="0089178B" w:rsidRDefault="00BC090B"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1</w:t>
            </w:r>
          </w:p>
        </w:tc>
        <w:tc>
          <w:tcPr>
            <w:tcW w:w="1682"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438"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448"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553"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780"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395"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r>
      <w:tr w:rsidR="0089178B" w:rsidRPr="0089178B" w:rsidTr="0089178B">
        <w:tc>
          <w:tcPr>
            <w:tcW w:w="522" w:type="dxa"/>
            <w:shd w:val="clear" w:color="auto" w:fill="auto"/>
          </w:tcPr>
          <w:p w:rsidR="009A1535" w:rsidRPr="0089178B" w:rsidRDefault="00BC090B"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2</w:t>
            </w:r>
          </w:p>
        </w:tc>
        <w:tc>
          <w:tcPr>
            <w:tcW w:w="1682"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438"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448"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553"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780"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395"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r>
      <w:tr w:rsidR="0089178B" w:rsidRPr="0089178B" w:rsidTr="0089178B">
        <w:tc>
          <w:tcPr>
            <w:tcW w:w="522" w:type="dxa"/>
            <w:shd w:val="clear" w:color="auto" w:fill="auto"/>
          </w:tcPr>
          <w:p w:rsidR="009A1535" w:rsidRPr="0089178B" w:rsidRDefault="00BC090B"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3</w:t>
            </w:r>
          </w:p>
        </w:tc>
        <w:tc>
          <w:tcPr>
            <w:tcW w:w="1682"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438"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448"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553"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780"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395"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r>
      <w:tr w:rsidR="0089178B" w:rsidRPr="0089178B" w:rsidTr="0089178B">
        <w:tc>
          <w:tcPr>
            <w:tcW w:w="522" w:type="dxa"/>
            <w:shd w:val="clear" w:color="auto" w:fill="auto"/>
          </w:tcPr>
          <w:p w:rsidR="009A1535" w:rsidRPr="0089178B" w:rsidRDefault="00BC090B"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w:t>
            </w:r>
          </w:p>
        </w:tc>
        <w:tc>
          <w:tcPr>
            <w:tcW w:w="1682"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438"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448"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553"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780"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c>
          <w:tcPr>
            <w:tcW w:w="1395" w:type="dxa"/>
            <w:shd w:val="clear" w:color="auto" w:fill="auto"/>
          </w:tcPr>
          <w:p w:rsidR="009A1535" w:rsidRPr="0089178B" w:rsidRDefault="009A1535" w:rsidP="0089178B">
            <w:pPr>
              <w:pStyle w:val="a3"/>
              <w:spacing w:line="276" w:lineRule="auto"/>
              <w:jc w:val="both"/>
              <w:rPr>
                <w:rFonts w:ascii="Times New Roman" w:hAnsi="Times New Roman" w:cs="Times New Roman"/>
                <w:sz w:val="24"/>
                <w:szCs w:val="24"/>
              </w:rPr>
            </w:pPr>
          </w:p>
        </w:tc>
      </w:tr>
    </w:tbl>
    <w:p w:rsidR="00BC090B" w:rsidRDefault="00BC090B" w:rsidP="00BC090B">
      <w:pPr>
        <w:pStyle w:val="a3"/>
        <w:spacing w:line="276" w:lineRule="auto"/>
        <w:jc w:val="both"/>
        <w:rPr>
          <w:rFonts w:ascii="Times New Roman" w:hAnsi="Times New Roman" w:cs="Times New Roman"/>
          <w:sz w:val="24"/>
          <w:szCs w:val="24"/>
        </w:rPr>
      </w:pPr>
    </w:p>
    <w:tbl>
      <w:tblPr>
        <w:tblW w:w="9820" w:type="dxa"/>
        <w:tblLook w:val="04A0" w:firstRow="1" w:lastRow="0" w:firstColumn="1" w:lastColumn="0" w:noHBand="0" w:noVBand="1"/>
      </w:tblPr>
      <w:tblGrid>
        <w:gridCol w:w="3272"/>
        <w:gridCol w:w="3014"/>
        <w:gridCol w:w="495"/>
        <w:gridCol w:w="3039"/>
      </w:tblGrid>
      <w:tr w:rsidR="0089178B" w:rsidRPr="0089178B" w:rsidTr="0089178B">
        <w:tc>
          <w:tcPr>
            <w:tcW w:w="3272" w:type="dxa"/>
            <w:shd w:val="clear" w:color="auto" w:fill="auto"/>
            <w:vAlign w:val="center"/>
          </w:tcPr>
          <w:p w:rsidR="00BC090B" w:rsidRPr="0089178B" w:rsidRDefault="00BC090B"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8"/>
                <w:szCs w:val="24"/>
              </w:rPr>
              <w:t>Руководитель</w:t>
            </w:r>
          </w:p>
        </w:tc>
        <w:tc>
          <w:tcPr>
            <w:tcW w:w="3014" w:type="dxa"/>
            <w:tcBorders>
              <w:bottom w:val="single" w:sz="4" w:space="0" w:color="auto"/>
            </w:tcBorders>
            <w:shd w:val="clear" w:color="auto" w:fill="auto"/>
          </w:tcPr>
          <w:p w:rsidR="00BC090B" w:rsidRPr="0089178B" w:rsidRDefault="00BC090B" w:rsidP="0089178B">
            <w:pPr>
              <w:pStyle w:val="a3"/>
              <w:spacing w:line="276" w:lineRule="auto"/>
              <w:jc w:val="both"/>
              <w:rPr>
                <w:rFonts w:ascii="Times New Roman" w:hAnsi="Times New Roman" w:cs="Times New Roman"/>
                <w:sz w:val="24"/>
                <w:szCs w:val="24"/>
              </w:rPr>
            </w:pPr>
          </w:p>
        </w:tc>
        <w:tc>
          <w:tcPr>
            <w:tcW w:w="495" w:type="dxa"/>
            <w:shd w:val="clear" w:color="auto" w:fill="auto"/>
          </w:tcPr>
          <w:p w:rsidR="00BC090B" w:rsidRPr="0089178B" w:rsidRDefault="00BC090B" w:rsidP="0089178B">
            <w:pPr>
              <w:pStyle w:val="a3"/>
              <w:spacing w:line="276" w:lineRule="auto"/>
              <w:jc w:val="both"/>
              <w:rPr>
                <w:rFonts w:ascii="Times New Roman" w:hAnsi="Times New Roman" w:cs="Times New Roman"/>
                <w:sz w:val="24"/>
                <w:szCs w:val="24"/>
              </w:rPr>
            </w:pPr>
          </w:p>
        </w:tc>
        <w:tc>
          <w:tcPr>
            <w:tcW w:w="3039" w:type="dxa"/>
            <w:tcBorders>
              <w:bottom w:val="single" w:sz="4" w:space="0" w:color="auto"/>
            </w:tcBorders>
            <w:shd w:val="clear" w:color="auto" w:fill="auto"/>
          </w:tcPr>
          <w:p w:rsidR="00BC090B" w:rsidRPr="0089178B" w:rsidRDefault="00BC090B" w:rsidP="0089178B">
            <w:pPr>
              <w:pStyle w:val="a3"/>
              <w:spacing w:line="276" w:lineRule="auto"/>
              <w:jc w:val="both"/>
              <w:rPr>
                <w:rFonts w:ascii="Times New Roman" w:hAnsi="Times New Roman" w:cs="Times New Roman"/>
                <w:sz w:val="24"/>
                <w:szCs w:val="24"/>
              </w:rPr>
            </w:pPr>
          </w:p>
        </w:tc>
      </w:tr>
      <w:tr w:rsidR="0089178B" w:rsidRPr="0089178B" w:rsidTr="0089178B">
        <w:tc>
          <w:tcPr>
            <w:tcW w:w="3272" w:type="dxa"/>
            <w:shd w:val="clear" w:color="auto" w:fill="auto"/>
          </w:tcPr>
          <w:p w:rsidR="00BC090B" w:rsidRPr="0089178B" w:rsidRDefault="00BC090B" w:rsidP="0089178B">
            <w:pPr>
              <w:pStyle w:val="a3"/>
              <w:spacing w:line="276" w:lineRule="auto"/>
              <w:jc w:val="both"/>
              <w:rPr>
                <w:rFonts w:ascii="Times New Roman" w:hAnsi="Times New Roman" w:cs="Times New Roman"/>
                <w:sz w:val="24"/>
                <w:szCs w:val="24"/>
              </w:rPr>
            </w:pPr>
          </w:p>
        </w:tc>
        <w:tc>
          <w:tcPr>
            <w:tcW w:w="3014" w:type="dxa"/>
            <w:tcBorders>
              <w:top w:val="single" w:sz="4" w:space="0" w:color="auto"/>
            </w:tcBorders>
            <w:shd w:val="clear" w:color="auto" w:fill="auto"/>
          </w:tcPr>
          <w:p w:rsidR="00BC090B" w:rsidRPr="0089178B" w:rsidRDefault="00BC090B" w:rsidP="0089178B">
            <w:pPr>
              <w:pStyle w:val="a3"/>
              <w:spacing w:line="276" w:lineRule="auto"/>
              <w:jc w:val="center"/>
              <w:rPr>
                <w:rFonts w:ascii="Times New Roman" w:hAnsi="Times New Roman" w:cs="Times New Roman"/>
                <w:sz w:val="24"/>
                <w:szCs w:val="24"/>
              </w:rPr>
            </w:pPr>
            <w:r w:rsidRPr="0089178B">
              <w:rPr>
                <w:rFonts w:ascii="Times New Roman" w:hAnsi="Times New Roman" w:cs="Times New Roman"/>
                <w:szCs w:val="24"/>
              </w:rPr>
              <w:t>(подпись)</w:t>
            </w:r>
          </w:p>
        </w:tc>
        <w:tc>
          <w:tcPr>
            <w:tcW w:w="495" w:type="dxa"/>
            <w:shd w:val="clear" w:color="auto" w:fill="auto"/>
          </w:tcPr>
          <w:p w:rsidR="00BC090B" w:rsidRPr="0089178B" w:rsidRDefault="00BC090B" w:rsidP="0089178B">
            <w:pPr>
              <w:pStyle w:val="a3"/>
              <w:spacing w:line="276" w:lineRule="auto"/>
              <w:jc w:val="both"/>
              <w:rPr>
                <w:rFonts w:ascii="Times New Roman" w:hAnsi="Times New Roman" w:cs="Times New Roman"/>
                <w:sz w:val="24"/>
                <w:szCs w:val="24"/>
              </w:rPr>
            </w:pPr>
          </w:p>
        </w:tc>
        <w:tc>
          <w:tcPr>
            <w:tcW w:w="3039" w:type="dxa"/>
            <w:tcBorders>
              <w:top w:val="single" w:sz="4" w:space="0" w:color="auto"/>
            </w:tcBorders>
            <w:shd w:val="clear" w:color="auto" w:fill="auto"/>
          </w:tcPr>
          <w:p w:rsidR="00BC090B" w:rsidRPr="0089178B" w:rsidRDefault="00BC090B" w:rsidP="0089178B">
            <w:pPr>
              <w:pStyle w:val="a3"/>
              <w:spacing w:line="276" w:lineRule="auto"/>
              <w:jc w:val="center"/>
              <w:rPr>
                <w:rFonts w:ascii="Times New Roman" w:hAnsi="Times New Roman" w:cs="Times New Roman"/>
                <w:szCs w:val="24"/>
              </w:rPr>
            </w:pPr>
            <w:r w:rsidRPr="0089178B">
              <w:rPr>
                <w:rFonts w:ascii="Times New Roman" w:hAnsi="Times New Roman" w:cs="Times New Roman"/>
                <w:szCs w:val="24"/>
              </w:rPr>
              <w:t>(расшифровка)</w:t>
            </w:r>
          </w:p>
        </w:tc>
      </w:tr>
    </w:tbl>
    <w:p w:rsidR="00D531DD" w:rsidRDefault="00D531DD" w:rsidP="00BC090B">
      <w:pPr>
        <w:pStyle w:val="a3"/>
        <w:spacing w:line="276" w:lineRule="auto"/>
        <w:jc w:val="both"/>
        <w:rPr>
          <w:rFonts w:ascii="Times New Roman" w:hAnsi="Times New Roman" w:cs="Times New Roman"/>
          <w:sz w:val="28"/>
          <w:szCs w:val="24"/>
        </w:rPr>
      </w:pPr>
    </w:p>
    <w:p w:rsidR="00BC090B" w:rsidRDefault="00BC090B" w:rsidP="00BC090B">
      <w:pPr>
        <w:pStyle w:val="a3"/>
        <w:spacing w:line="276" w:lineRule="auto"/>
        <w:jc w:val="both"/>
        <w:rPr>
          <w:rFonts w:ascii="Times New Roman" w:hAnsi="Times New Roman" w:cs="Times New Roman"/>
          <w:sz w:val="28"/>
          <w:szCs w:val="24"/>
        </w:rPr>
      </w:pPr>
      <w:r w:rsidRPr="00BC090B">
        <w:rPr>
          <w:rFonts w:ascii="Times New Roman" w:hAnsi="Times New Roman" w:cs="Times New Roman"/>
          <w:sz w:val="28"/>
          <w:szCs w:val="24"/>
        </w:rPr>
        <w:t>М.П.</w:t>
      </w:r>
    </w:p>
    <w:p w:rsidR="00D531DD" w:rsidRDefault="00D531DD" w:rsidP="00BC090B">
      <w:pPr>
        <w:pStyle w:val="a3"/>
        <w:spacing w:line="276" w:lineRule="auto"/>
        <w:jc w:val="both"/>
        <w:rPr>
          <w:rFonts w:ascii="Times New Roman" w:hAnsi="Times New Roman" w:cs="Times New Roman"/>
          <w:sz w:val="28"/>
          <w:szCs w:val="24"/>
        </w:rPr>
      </w:pPr>
    </w:p>
    <w:p w:rsidR="00BC090B" w:rsidRPr="009A3C72" w:rsidRDefault="00BC090B" w:rsidP="00BC090B">
      <w:pPr>
        <w:pStyle w:val="a3"/>
        <w:spacing w:line="276" w:lineRule="auto"/>
        <w:jc w:val="both"/>
        <w:rPr>
          <w:rFonts w:ascii="Times New Roman" w:hAnsi="Times New Roman" w:cs="Times New Roman"/>
          <w:i/>
          <w:sz w:val="24"/>
          <w:szCs w:val="24"/>
        </w:rPr>
      </w:pPr>
      <w:r w:rsidRPr="009A3C72">
        <w:rPr>
          <w:rFonts w:ascii="Times New Roman" w:hAnsi="Times New Roman" w:cs="Times New Roman"/>
          <w:i/>
          <w:sz w:val="24"/>
          <w:szCs w:val="24"/>
        </w:rPr>
        <w:t xml:space="preserve">Данная форма заполняется </w:t>
      </w:r>
      <w:proofErr w:type="spellStart"/>
      <w:r w:rsidRPr="009A3C72">
        <w:rPr>
          <w:rFonts w:ascii="Times New Roman" w:hAnsi="Times New Roman" w:cs="Times New Roman"/>
          <w:i/>
          <w:sz w:val="24"/>
          <w:szCs w:val="24"/>
        </w:rPr>
        <w:t>электронно</w:t>
      </w:r>
      <w:proofErr w:type="spellEnd"/>
      <w:r w:rsidRPr="009A3C72">
        <w:rPr>
          <w:rFonts w:ascii="Times New Roman" w:hAnsi="Times New Roman" w:cs="Times New Roman"/>
          <w:i/>
          <w:sz w:val="24"/>
          <w:szCs w:val="24"/>
        </w:rPr>
        <w:t xml:space="preserve"> и направляется в Дирекцию в двух вариантах:</w:t>
      </w:r>
    </w:p>
    <w:p w:rsidR="00BC090B" w:rsidRPr="009A3C72" w:rsidRDefault="00BC090B" w:rsidP="00BC090B">
      <w:pPr>
        <w:pStyle w:val="a3"/>
        <w:spacing w:line="276" w:lineRule="auto"/>
        <w:jc w:val="both"/>
        <w:rPr>
          <w:rFonts w:ascii="Times New Roman" w:hAnsi="Times New Roman" w:cs="Times New Roman"/>
          <w:i/>
          <w:sz w:val="24"/>
          <w:szCs w:val="24"/>
        </w:rPr>
      </w:pPr>
      <w:r w:rsidRPr="009A3C72">
        <w:rPr>
          <w:rFonts w:ascii="Times New Roman" w:hAnsi="Times New Roman" w:cs="Times New Roman"/>
          <w:i/>
          <w:sz w:val="24"/>
          <w:szCs w:val="24"/>
        </w:rPr>
        <w:t>- электронная версия в формате .</w:t>
      </w:r>
      <w:proofErr w:type="spellStart"/>
      <w:r w:rsidRPr="009A3C72">
        <w:rPr>
          <w:rFonts w:ascii="Times New Roman" w:hAnsi="Times New Roman" w:cs="Times New Roman"/>
          <w:i/>
          <w:sz w:val="24"/>
          <w:szCs w:val="24"/>
        </w:rPr>
        <w:t>doc</w:t>
      </w:r>
      <w:proofErr w:type="spellEnd"/>
    </w:p>
    <w:p w:rsidR="00BC090B" w:rsidRDefault="00BC090B" w:rsidP="00F5448E">
      <w:pPr>
        <w:pStyle w:val="a3"/>
        <w:spacing w:line="276" w:lineRule="auto"/>
        <w:rPr>
          <w:rFonts w:ascii="Times New Roman" w:hAnsi="Times New Roman" w:cs="Times New Roman"/>
          <w:i/>
          <w:sz w:val="24"/>
          <w:szCs w:val="24"/>
        </w:rPr>
      </w:pPr>
      <w:r w:rsidRPr="009A3C72">
        <w:rPr>
          <w:rFonts w:ascii="Times New Roman" w:hAnsi="Times New Roman" w:cs="Times New Roman"/>
          <w:i/>
          <w:sz w:val="24"/>
          <w:szCs w:val="24"/>
        </w:rPr>
        <w:t>- сканированная копия с подписью и печатью в формате .</w:t>
      </w:r>
      <w:proofErr w:type="spellStart"/>
      <w:r w:rsidRPr="009A3C72">
        <w:rPr>
          <w:rFonts w:ascii="Times New Roman" w:hAnsi="Times New Roman" w:cs="Times New Roman"/>
          <w:i/>
          <w:sz w:val="24"/>
          <w:szCs w:val="24"/>
        </w:rPr>
        <w:t>pdf</w:t>
      </w:r>
      <w:proofErr w:type="spellEnd"/>
      <w:r w:rsidR="00FF0637">
        <w:rPr>
          <w:rFonts w:ascii="Times New Roman" w:hAnsi="Times New Roman" w:cs="Times New Roman"/>
          <w:i/>
          <w:sz w:val="24"/>
          <w:szCs w:val="24"/>
        </w:rPr>
        <w:br w:type="page"/>
      </w:r>
    </w:p>
    <w:tbl>
      <w:tblPr>
        <w:tblW w:w="0" w:type="auto"/>
        <w:tblLook w:val="04A0" w:firstRow="1" w:lastRow="0" w:firstColumn="1" w:lastColumn="0" w:noHBand="0" w:noVBand="1"/>
      </w:tblPr>
      <w:tblGrid>
        <w:gridCol w:w="4762"/>
        <w:gridCol w:w="4840"/>
      </w:tblGrid>
      <w:tr w:rsidR="00EF0107" w:rsidRPr="0089178B" w:rsidTr="0089178B">
        <w:tc>
          <w:tcPr>
            <w:tcW w:w="4909" w:type="dxa"/>
            <w:shd w:val="clear" w:color="auto" w:fill="auto"/>
          </w:tcPr>
          <w:p w:rsidR="00EF0107" w:rsidRPr="0089178B" w:rsidRDefault="00EF0107" w:rsidP="0089178B">
            <w:pPr>
              <w:pStyle w:val="a3"/>
              <w:spacing w:line="276" w:lineRule="auto"/>
              <w:jc w:val="center"/>
              <w:rPr>
                <w:rFonts w:ascii="Times New Roman" w:hAnsi="Times New Roman" w:cs="Times New Roman"/>
                <w:sz w:val="28"/>
                <w:szCs w:val="24"/>
              </w:rPr>
            </w:pPr>
          </w:p>
        </w:tc>
        <w:tc>
          <w:tcPr>
            <w:tcW w:w="4909" w:type="dxa"/>
            <w:shd w:val="clear" w:color="auto" w:fill="auto"/>
          </w:tcPr>
          <w:p w:rsidR="00EF0107" w:rsidRPr="00F5448E" w:rsidRDefault="009B3375" w:rsidP="009B3375">
            <w:pPr>
              <w:pStyle w:val="a3"/>
              <w:spacing w:line="276" w:lineRule="auto"/>
              <w:ind w:firstLine="1187"/>
              <w:jc w:val="center"/>
              <w:rPr>
                <w:rFonts w:ascii="Times New Roman" w:hAnsi="Times New Roman" w:cs="Times New Roman"/>
                <w:sz w:val="24"/>
                <w:szCs w:val="24"/>
              </w:rPr>
            </w:pPr>
            <w:r>
              <w:rPr>
                <w:rFonts w:ascii="Times New Roman" w:hAnsi="Times New Roman" w:cs="Times New Roman"/>
                <w:sz w:val="24"/>
                <w:szCs w:val="24"/>
              </w:rPr>
              <w:t>Приложение №</w:t>
            </w:r>
            <w:r w:rsidR="00EF0107" w:rsidRPr="0089178B">
              <w:rPr>
                <w:rFonts w:ascii="Times New Roman" w:hAnsi="Times New Roman" w:cs="Times New Roman"/>
                <w:sz w:val="24"/>
                <w:szCs w:val="24"/>
              </w:rPr>
              <w:t>2</w:t>
            </w:r>
          </w:p>
        </w:tc>
      </w:tr>
    </w:tbl>
    <w:p w:rsidR="00EF0107" w:rsidRDefault="00EF0107" w:rsidP="00BC090B">
      <w:pPr>
        <w:pStyle w:val="a3"/>
        <w:spacing w:line="276" w:lineRule="auto"/>
        <w:jc w:val="both"/>
        <w:rPr>
          <w:rFonts w:ascii="Times New Roman" w:hAnsi="Times New Roman" w:cs="Times New Roman"/>
          <w:sz w:val="28"/>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273"/>
        <w:gridCol w:w="106"/>
        <w:gridCol w:w="3380"/>
      </w:tblGrid>
      <w:tr w:rsidR="00EF0107" w:rsidRPr="0089178B" w:rsidTr="0089178B">
        <w:trPr>
          <w:trHeight w:val="397"/>
        </w:trPr>
        <w:tc>
          <w:tcPr>
            <w:tcW w:w="10031" w:type="dxa"/>
            <w:gridSpan w:val="4"/>
            <w:tcBorders>
              <w:top w:val="nil"/>
              <w:left w:val="nil"/>
              <w:bottom w:val="nil"/>
              <w:right w:val="nil"/>
            </w:tcBorders>
            <w:shd w:val="clear" w:color="auto" w:fill="auto"/>
            <w:vAlign w:val="center"/>
          </w:tcPr>
          <w:p w:rsidR="00EF0107" w:rsidRPr="0089178B" w:rsidRDefault="00EF0107" w:rsidP="0089178B">
            <w:pPr>
              <w:pStyle w:val="a3"/>
              <w:spacing w:line="276" w:lineRule="auto"/>
              <w:jc w:val="center"/>
              <w:rPr>
                <w:rFonts w:ascii="Times New Roman" w:hAnsi="Times New Roman" w:cs="Times New Roman"/>
                <w:b/>
                <w:sz w:val="24"/>
                <w:szCs w:val="24"/>
              </w:rPr>
            </w:pPr>
            <w:r w:rsidRPr="0089178B">
              <w:rPr>
                <w:rFonts w:ascii="Times New Roman" w:hAnsi="Times New Roman" w:cs="Times New Roman"/>
                <w:b/>
                <w:sz w:val="24"/>
                <w:szCs w:val="24"/>
              </w:rPr>
              <w:t xml:space="preserve">АНКЕТА УЧАСТНИКА </w:t>
            </w:r>
          </w:p>
          <w:p w:rsidR="00EF0107" w:rsidRPr="0089178B" w:rsidRDefault="00EF0107" w:rsidP="0089178B">
            <w:pPr>
              <w:pStyle w:val="a3"/>
              <w:spacing w:line="276" w:lineRule="auto"/>
              <w:jc w:val="center"/>
              <w:rPr>
                <w:rFonts w:ascii="Times New Roman" w:hAnsi="Times New Roman" w:cs="Times New Roman"/>
                <w:b/>
                <w:sz w:val="24"/>
                <w:szCs w:val="24"/>
              </w:rPr>
            </w:pPr>
            <w:r w:rsidRPr="0089178B">
              <w:rPr>
                <w:rFonts w:ascii="Times New Roman" w:hAnsi="Times New Roman" w:cs="Times New Roman"/>
                <w:b/>
                <w:sz w:val="24"/>
                <w:szCs w:val="24"/>
              </w:rPr>
              <w:t xml:space="preserve">регионального этапа Российской национальной </w:t>
            </w:r>
            <w:r w:rsidR="003E73FA">
              <w:rPr>
                <w:rFonts w:ascii="Times New Roman" w:hAnsi="Times New Roman" w:cs="Times New Roman"/>
                <w:b/>
                <w:sz w:val="24"/>
                <w:szCs w:val="24"/>
              </w:rPr>
              <w:t>премии «Студент года - 2023</w:t>
            </w:r>
            <w:r w:rsidRPr="0089178B">
              <w:rPr>
                <w:rFonts w:ascii="Times New Roman" w:hAnsi="Times New Roman" w:cs="Times New Roman"/>
                <w:b/>
                <w:sz w:val="24"/>
                <w:szCs w:val="24"/>
              </w:rPr>
              <w:t>»</w:t>
            </w:r>
          </w:p>
          <w:p w:rsidR="00EF0107" w:rsidRPr="0089178B" w:rsidRDefault="00EF0107" w:rsidP="0089178B">
            <w:pPr>
              <w:pStyle w:val="a3"/>
              <w:spacing w:line="276" w:lineRule="auto"/>
              <w:jc w:val="center"/>
              <w:rPr>
                <w:rFonts w:ascii="Times New Roman" w:hAnsi="Times New Roman" w:cs="Times New Roman"/>
                <w:sz w:val="28"/>
                <w:szCs w:val="24"/>
              </w:rPr>
            </w:pPr>
            <w:r w:rsidRPr="0089178B">
              <w:rPr>
                <w:rFonts w:ascii="Times New Roman" w:hAnsi="Times New Roman" w:cs="Times New Roman"/>
                <w:b/>
                <w:sz w:val="24"/>
                <w:szCs w:val="24"/>
              </w:rPr>
              <w:t>образовательных организаций высшего образования (заполняется участником)</w:t>
            </w:r>
          </w:p>
        </w:tc>
      </w:tr>
      <w:tr w:rsidR="00EF0107" w:rsidRPr="0089178B" w:rsidTr="009653CC">
        <w:trPr>
          <w:trHeight w:val="575"/>
        </w:trPr>
        <w:tc>
          <w:tcPr>
            <w:tcW w:w="3272" w:type="dxa"/>
            <w:vMerge w:val="restart"/>
            <w:tcBorders>
              <w:top w:val="single" w:sz="4" w:space="0" w:color="auto"/>
            </w:tcBorders>
            <w:shd w:val="clear" w:color="auto" w:fill="auto"/>
            <w:vAlign w:val="center"/>
          </w:tcPr>
          <w:p w:rsidR="00EF0107" w:rsidRPr="0089178B" w:rsidRDefault="00EF0107" w:rsidP="009653CC">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Фотография</w:t>
            </w:r>
          </w:p>
        </w:tc>
        <w:tc>
          <w:tcPr>
            <w:tcW w:w="3273" w:type="dxa"/>
            <w:tcBorders>
              <w:top w:val="single" w:sz="4" w:space="0" w:color="auto"/>
            </w:tcBorders>
            <w:shd w:val="clear" w:color="auto" w:fill="auto"/>
            <w:vAlign w:val="center"/>
          </w:tcPr>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 xml:space="preserve">Фамилия, имя, отчество </w:t>
            </w:r>
          </w:p>
        </w:tc>
        <w:tc>
          <w:tcPr>
            <w:tcW w:w="3486" w:type="dxa"/>
            <w:gridSpan w:val="2"/>
            <w:tcBorders>
              <w:top w:val="single" w:sz="4" w:space="0" w:color="auto"/>
            </w:tcBorders>
            <w:shd w:val="clear" w:color="auto" w:fill="auto"/>
          </w:tcPr>
          <w:p w:rsidR="00EF0107" w:rsidRPr="0089178B" w:rsidRDefault="00EF0107" w:rsidP="0089178B">
            <w:pPr>
              <w:pStyle w:val="a3"/>
              <w:spacing w:line="276" w:lineRule="auto"/>
              <w:jc w:val="both"/>
              <w:rPr>
                <w:rFonts w:ascii="Times New Roman" w:hAnsi="Times New Roman" w:cs="Times New Roman"/>
                <w:sz w:val="28"/>
                <w:szCs w:val="24"/>
              </w:rPr>
            </w:pPr>
          </w:p>
        </w:tc>
      </w:tr>
      <w:tr w:rsidR="00EF0107" w:rsidRPr="0089178B" w:rsidTr="0089178B">
        <w:trPr>
          <w:trHeight w:val="555"/>
        </w:trPr>
        <w:tc>
          <w:tcPr>
            <w:tcW w:w="3272" w:type="dxa"/>
            <w:vMerge/>
            <w:shd w:val="clear" w:color="auto" w:fill="auto"/>
          </w:tcPr>
          <w:p w:rsidR="00EF0107" w:rsidRPr="0089178B" w:rsidRDefault="00EF0107" w:rsidP="0089178B">
            <w:pPr>
              <w:pStyle w:val="a3"/>
              <w:spacing w:line="276" w:lineRule="auto"/>
              <w:jc w:val="both"/>
              <w:rPr>
                <w:rFonts w:ascii="Times New Roman" w:hAnsi="Times New Roman" w:cs="Times New Roman"/>
                <w:sz w:val="24"/>
                <w:szCs w:val="24"/>
              </w:rPr>
            </w:pPr>
          </w:p>
        </w:tc>
        <w:tc>
          <w:tcPr>
            <w:tcW w:w="3273" w:type="dxa"/>
            <w:shd w:val="clear" w:color="auto" w:fill="auto"/>
            <w:vAlign w:val="center"/>
          </w:tcPr>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Дата рождения / полных лет</w:t>
            </w:r>
          </w:p>
        </w:tc>
        <w:tc>
          <w:tcPr>
            <w:tcW w:w="3486" w:type="dxa"/>
            <w:gridSpan w:val="2"/>
            <w:shd w:val="clear" w:color="auto" w:fill="auto"/>
          </w:tcPr>
          <w:p w:rsidR="00EF0107" w:rsidRPr="0089178B" w:rsidRDefault="00EF0107" w:rsidP="0089178B">
            <w:pPr>
              <w:pStyle w:val="a3"/>
              <w:spacing w:line="276" w:lineRule="auto"/>
              <w:jc w:val="both"/>
              <w:rPr>
                <w:rFonts w:ascii="Times New Roman" w:hAnsi="Times New Roman" w:cs="Times New Roman"/>
                <w:sz w:val="28"/>
                <w:szCs w:val="24"/>
              </w:rPr>
            </w:pPr>
          </w:p>
        </w:tc>
      </w:tr>
      <w:tr w:rsidR="00EF0107" w:rsidRPr="0089178B" w:rsidTr="0089178B">
        <w:trPr>
          <w:trHeight w:val="577"/>
        </w:trPr>
        <w:tc>
          <w:tcPr>
            <w:tcW w:w="3272" w:type="dxa"/>
            <w:vMerge/>
            <w:shd w:val="clear" w:color="auto" w:fill="auto"/>
          </w:tcPr>
          <w:p w:rsidR="00EF0107" w:rsidRPr="0089178B" w:rsidRDefault="00EF0107" w:rsidP="0089178B">
            <w:pPr>
              <w:pStyle w:val="a3"/>
              <w:spacing w:line="276" w:lineRule="auto"/>
              <w:jc w:val="both"/>
              <w:rPr>
                <w:rFonts w:ascii="Times New Roman" w:hAnsi="Times New Roman" w:cs="Times New Roman"/>
                <w:sz w:val="24"/>
                <w:szCs w:val="24"/>
              </w:rPr>
            </w:pPr>
          </w:p>
        </w:tc>
        <w:tc>
          <w:tcPr>
            <w:tcW w:w="3273" w:type="dxa"/>
            <w:shd w:val="clear" w:color="auto" w:fill="auto"/>
            <w:vAlign w:val="center"/>
          </w:tcPr>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Субъект РФ</w:t>
            </w:r>
          </w:p>
        </w:tc>
        <w:tc>
          <w:tcPr>
            <w:tcW w:w="3486" w:type="dxa"/>
            <w:gridSpan w:val="2"/>
            <w:shd w:val="clear" w:color="auto" w:fill="auto"/>
          </w:tcPr>
          <w:p w:rsidR="00EF0107" w:rsidRPr="0089178B" w:rsidRDefault="00EF0107" w:rsidP="0089178B">
            <w:pPr>
              <w:pStyle w:val="a3"/>
              <w:spacing w:line="276" w:lineRule="auto"/>
              <w:jc w:val="both"/>
              <w:rPr>
                <w:rFonts w:ascii="Times New Roman" w:hAnsi="Times New Roman" w:cs="Times New Roman"/>
                <w:sz w:val="28"/>
                <w:szCs w:val="24"/>
              </w:rPr>
            </w:pPr>
          </w:p>
        </w:tc>
      </w:tr>
      <w:tr w:rsidR="00EF0107" w:rsidRPr="0089178B" w:rsidTr="0089178B">
        <w:trPr>
          <w:trHeight w:val="557"/>
        </w:trPr>
        <w:tc>
          <w:tcPr>
            <w:tcW w:w="3272" w:type="dxa"/>
            <w:vMerge/>
            <w:shd w:val="clear" w:color="auto" w:fill="auto"/>
          </w:tcPr>
          <w:p w:rsidR="00EF0107" w:rsidRPr="0089178B" w:rsidRDefault="00EF0107" w:rsidP="0089178B">
            <w:pPr>
              <w:pStyle w:val="a3"/>
              <w:spacing w:line="276" w:lineRule="auto"/>
              <w:jc w:val="both"/>
              <w:rPr>
                <w:rFonts w:ascii="Times New Roman" w:hAnsi="Times New Roman" w:cs="Times New Roman"/>
                <w:sz w:val="24"/>
                <w:szCs w:val="24"/>
              </w:rPr>
            </w:pPr>
          </w:p>
        </w:tc>
        <w:tc>
          <w:tcPr>
            <w:tcW w:w="3273" w:type="dxa"/>
            <w:shd w:val="clear" w:color="auto" w:fill="auto"/>
            <w:vAlign w:val="center"/>
          </w:tcPr>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Гражданство</w:t>
            </w:r>
          </w:p>
        </w:tc>
        <w:tc>
          <w:tcPr>
            <w:tcW w:w="3486" w:type="dxa"/>
            <w:gridSpan w:val="2"/>
            <w:shd w:val="clear" w:color="auto" w:fill="auto"/>
          </w:tcPr>
          <w:p w:rsidR="00EF0107" w:rsidRPr="0089178B" w:rsidRDefault="00EF0107" w:rsidP="0089178B">
            <w:pPr>
              <w:pStyle w:val="a3"/>
              <w:spacing w:line="276" w:lineRule="auto"/>
              <w:jc w:val="both"/>
              <w:rPr>
                <w:rFonts w:ascii="Times New Roman" w:hAnsi="Times New Roman" w:cs="Times New Roman"/>
                <w:sz w:val="28"/>
                <w:szCs w:val="24"/>
              </w:rPr>
            </w:pPr>
          </w:p>
        </w:tc>
      </w:tr>
      <w:tr w:rsidR="00EF0107" w:rsidRPr="0089178B" w:rsidTr="0089178B">
        <w:trPr>
          <w:trHeight w:val="397"/>
        </w:trPr>
        <w:tc>
          <w:tcPr>
            <w:tcW w:w="10031" w:type="dxa"/>
            <w:gridSpan w:val="4"/>
            <w:shd w:val="clear" w:color="auto" w:fill="D9D9D9"/>
            <w:vAlign w:val="center"/>
          </w:tcPr>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 xml:space="preserve">Образование </w:t>
            </w:r>
          </w:p>
        </w:tc>
      </w:tr>
      <w:tr w:rsidR="00EF0107" w:rsidRPr="0089178B" w:rsidTr="0089178B">
        <w:trPr>
          <w:trHeight w:val="397"/>
        </w:trPr>
        <w:tc>
          <w:tcPr>
            <w:tcW w:w="3272" w:type="dxa"/>
            <w:shd w:val="clear" w:color="auto" w:fill="auto"/>
          </w:tcPr>
          <w:p w:rsidR="00EF0107" w:rsidRPr="0089178B" w:rsidRDefault="00EF0107"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Указать полное наименование</w:t>
            </w:r>
          </w:p>
          <w:p w:rsidR="00EF0107" w:rsidRPr="0089178B" w:rsidRDefault="00EF0107"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образовательной организации, название института/факультета,</w:t>
            </w:r>
          </w:p>
          <w:p w:rsidR="00EF0107" w:rsidRPr="0089178B" w:rsidRDefault="00EF0107" w:rsidP="0089178B">
            <w:pPr>
              <w:pStyle w:val="a3"/>
              <w:spacing w:line="276" w:lineRule="auto"/>
              <w:jc w:val="both"/>
              <w:rPr>
                <w:rFonts w:ascii="Times New Roman" w:hAnsi="Times New Roman" w:cs="Times New Roman"/>
                <w:szCs w:val="24"/>
              </w:rPr>
            </w:pPr>
            <w:r w:rsidRPr="0089178B">
              <w:rPr>
                <w:rFonts w:ascii="Times New Roman" w:hAnsi="Times New Roman" w:cs="Times New Roman"/>
                <w:sz w:val="24"/>
                <w:szCs w:val="24"/>
              </w:rPr>
              <w:t>программу (</w:t>
            </w:r>
            <w:proofErr w:type="spellStart"/>
            <w:r w:rsidRPr="0089178B">
              <w:rPr>
                <w:rFonts w:ascii="Times New Roman" w:hAnsi="Times New Roman" w:cs="Times New Roman"/>
                <w:sz w:val="24"/>
                <w:szCs w:val="24"/>
              </w:rPr>
              <w:t>бакалавриат</w:t>
            </w:r>
            <w:proofErr w:type="spellEnd"/>
            <w:r w:rsidRPr="0089178B">
              <w:rPr>
                <w:rFonts w:ascii="Times New Roman" w:hAnsi="Times New Roman" w:cs="Times New Roman"/>
                <w:sz w:val="24"/>
                <w:szCs w:val="24"/>
              </w:rPr>
              <w:t xml:space="preserve"> /магистратура/ </w:t>
            </w:r>
            <w:proofErr w:type="spellStart"/>
            <w:r w:rsidRPr="0089178B">
              <w:rPr>
                <w:rFonts w:ascii="Times New Roman" w:hAnsi="Times New Roman" w:cs="Times New Roman"/>
                <w:sz w:val="24"/>
                <w:szCs w:val="24"/>
              </w:rPr>
              <w:t>специалитет</w:t>
            </w:r>
            <w:proofErr w:type="spellEnd"/>
            <w:r w:rsidRPr="0089178B">
              <w:rPr>
                <w:rFonts w:ascii="Times New Roman" w:hAnsi="Times New Roman" w:cs="Times New Roman"/>
                <w:sz w:val="24"/>
                <w:szCs w:val="24"/>
              </w:rPr>
              <w:t>),</w:t>
            </w:r>
          </w:p>
        </w:tc>
        <w:tc>
          <w:tcPr>
            <w:tcW w:w="6759" w:type="dxa"/>
            <w:gridSpan w:val="3"/>
            <w:shd w:val="clear" w:color="auto" w:fill="auto"/>
          </w:tcPr>
          <w:p w:rsidR="00EF0107" w:rsidRPr="0089178B" w:rsidRDefault="00EF0107" w:rsidP="0089178B">
            <w:pPr>
              <w:pStyle w:val="a3"/>
              <w:spacing w:line="276" w:lineRule="auto"/>
              <w:jc w:val="both"/>
              <w:rPr>
                <w:rFonts w:ascii="Times New Roman" w:hAnsi="Times New Roman" w:cs="Times New Roman"/>
                <w:sz w:val="24"/>
                <w:szCs w:val="24"/>
              </w:rPr>
            </w:pPr>
          </w:p>
        </w:tc>
      </w:tr>
      <w:tr w:rsidR="00EF0107" w:rsidRPr="0089178B" w:rsidTr="0089178B">
        <w:trPr>
          <w:trHeight w:val="397"/>
        </w:trPr>
        <w:tc>
          <w:tcPr>
            <w:tcW w:w="3272" w:type="dxa"/>
            <w:shd w:val="clear" w:color="auto" w:fill="auto"/>
            <w:vAlign w:val="center"/>
          </w:tcPr>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Курс обучения</w:t>
            </w:r>
          </w:p>
        </w:tc>
        <w:tc>
          <w:tcPr>
            <w:tcW w:w="6759" w:type="dxa"/>
            <w:gridSpan w:val="3"/>
            <w:shd w:val="clear" w:color="auto" w:fill="auto"/>
          </w:tcPr>
          <w:p w:rsidR="00EF0107" w:rsidRPr="0089178B" w:rsidRDefault="00EF0107" w:rsidP="0089178B">
            <w:pPr>
              <w:pStyle w:val="a3"/>
              <w:spacing w:line="276" w:lineRule="auto"/>
              <w:jc w:val="both"/>
              <w:rPr>
                <w:rFonts w:ascii="Times New Roman" w:hAnsi="Times New Roman" w:cs="Times New Roman"/>
                <w:sz w:val="24"/>
                <w:szCs w:val="24"/>
              </w:rPr>
            </w:pPr>
          </w:p>
        </w:tc>
      </w:tr>
      <w:tr w:rsidR="00EF0107" w:rsidRPr="0089178B" w:rsidTr="0089178B">
        <w:trPr>
          <w:trHeight w:val="397"/>
        </w:trPr>
        <w:tc>
          <w:tcPr>
            <w:tcW w:w="3272" w:type="dxa"/>
            <w:shd w:val="clear" w:color="auto" w:fill="auto"/>
            <w:vAlign w:val="center"/>
          </w:tcPr>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 xml:space="preserve">Специальность </w:t>
            </w:r>
          </w:p>
        </w:tc>
        <w:tc>
          <w:tcPr>
            <w:tcW w:w="6759" w:type="dxa"/>
            <w:gridSpan w:val="3"/>
            <w:shd w:val="clear" w:color="auto" w:fill="auto"/>
          </w:tcPr>
          <w:p w:rsidR="00EF0107" w:rsidRPr="0089178B" w:rsidRDefault="00EF0107" w:rsidP="0089178B">
            <w:pPr>
              <w:pStyle w:val="a3"/>
              <w:spacing w:line="276" w:lineRule="auto"/>
              <w:jc w:val="both"/>
              <w:rPr>
                <w:rFonts w:ascii="Times New Roman" w:hAnsi="Times New Roman" w:cs="Times New Roman"/>
                <w:sz w:val="24"/>
                <w:szCs w:val="24"/>
              </w:rPr>
            </w:pPr>
          </w:p>
        </w:tc>
      </w:tr>
      <w:tr w:rsidR="00EF0107" w:rsidRPr="0089178B" w:rsidTr="0089178B">
        <w:trPr>
          <w:trHeight w:val="397"/>
        </w:trPr>
        <w:tc>
          <w:tcPr>
            <w:tcW w:w="10031" w:type="dxa"/>
            <w:gridSpan w:val="4"/>
            <w:shd w:val="clear" w:color="auto" w:fill="D9D9D9"/>
            <w:vAlign w:val="center"/>
          </w:tcPr>
          <w:p w:rsidR="00EF0107" w:rsidRPr="0089178B" w:rsidRDefault="00EF0107"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 xml:space="preserve">Дополнительное образование </w:t>
            </w:r>
          </w:p>
        </w:tc>
      </w:tr>
      <w:tr w:rsidR="00EF0107" w:rsidRPr="0089178B" w:rsidTr="0089178B">
        <w:trPr>
          <w:trHeight w:val="397"/>
        </w:trPr>
        <w:tc>
          <w:tcPr>
            <w:tcW w:w="3272" w:type="dxa"/>
            <w:shd w:val="clear" w:color="auto" w:fill="auto"/>
            <w:vAlign w:val="center"/>
          </w:tcPr>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Наименование организации,</w:t>
            </w:r>
          </w:p>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осуществляющей дополнительное</w:t>
            </w:r>
          </w:p>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образование (в соответствии</w:t>
            </w:r>
          </w:p>
          <w:p w:rsidR="00EF0107" w:rsidRPr="0089178B" w:rsidRDefault="00EF0107"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с уставными документами)</w:t>
            </w:r>
          </w:p>
        </w:tc>
        <w:tc>
          <w:tcPr>
            <w:tcW w:w="6759" w:type="dxa"/>
            <w:gridSpan w:val="3"/>
            <w:shd w:val="clear" w:color="auto" w:fill="auto"/>
          </w:tcPr>
          <w:p w:rsidR="00EF0107" w:rsidRPr="0089178B" w:rsidRDefault="00EF0107" w:rsidP="0089178B">
            <w:pPr>
              <w:pStyle w:val="a3"/>
              <w:spacing w:line="276" w:lineRule="auto"/>
              <w:jc w:val="both"/>
              <w:rPr>
                <w:rFonts w:ascii="Times New Roman" w:hAnsi="Times New Roman" w:cs="Times New Roman"/>
                <w:sz w:val="24"/>
                <w:szCs w:val="24"/>
              </w:rPr>
            </w:pPr>
          </w:p>
        </w:tc>
      </w:tr>
      <w:tr w:rsidR="00411B9A" w:rsidRPr="0089178B" w:rsidTr="0089178B">
        <w:trPr>
          <w:trHeight w:val="397"/>
        </w:trPr>
        <w:tc>
          <w:tcPr>
            <w:tcW w:w="10031" w:type="dxa"/>
            <w:gridSpan w:val="4"/>
            <w:shd w:val="clear" w:color="auto" w:fill="D9D9D9"/>
            <w:vAlign w:val="center"/>
          </w:tcPr>
          <w:p w:rsidR="00411B9A" w:rsidRPr="0089178B" w:rsidRDefault="00411B9A"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 xml:space="preserve">Номинация </w:t>
            </w:r>
            <w:r w:rsidR="004B6DB3">
              <w:rPr>
                <w:rFonts w:ascii="Times New Roman" w:hAnsi="Times New Roman" w:cs="Times New Roman"/>
                <w:sz w:val="24"/>
                <w:szCs w:val="24"/>
              </w:rPr>
              <w:t>участника</w:t>
            </w:r>
          </w:p>
        </w:tc>
      </w:tr>
      <w:tr w:rsidR="00F842F1" w:rsidRPr="0089178B" w:rsidTr="00A02A12">
        <w:trPr>
          <w:trHeight w:val="661"/>
        </w:trPr>
        <w:tc>
          <w:tcPr>
            <w:tcW w:w="10031" w:type="dxa"/>
            <w:gridSpan w:val="4"/>
            <w:shd w:val="clear" w:color="auto" w:fill="auto"/>
            <w:vAlign w:val="center"/>
          </w:tcPr>
          <w:p w:rsidR="00F842F1" w:rsidRPr="0089178B" w:rsidRDefault="00F842F1" w:rsidP="0089178B">
            <w:pPr>
              <w:pStyle w:val="a3"/>
              <w:spacing w:line="276" w:lineRule="auto"/>
              <w:jc w:val="both"/>
              <w:rPr>
                <w:rFonts w:ascii="Times New Roman" w:hAnsi="Times New Roman" w:cs="Times New Roman"/>
                <w:sz w:val="24"/>
                <w:szCs w:val="24"/>
              </w:rPr>
            </w:pPr>
          </w:p>
        </w:tc>
      </w:tr>
      <w:tr w:rsidR="00411B9A" w:rsidRPr="0089178B" w:rsidTr="0089178B">
        <w:trPr>
          <w:trHeight w:val="397"/>
        </w:trPr>
        <w:tc>
          <w:tcPr>
            <w:tcW w:w="10031" w:type="dxa"/>
            <w:gridSpan w:val="4"/>
            <w:shd w:val="clear" w:color="auto" w:fill="D9D9D9"/>
            <w:vAlign w:val="center"/>
          </w:tcPr>
          <w:p w:rsidR="00411B9A" w:rsidRPr="0089178B" w:rsidRDefault="00411B9A"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 xml:space="preserve">Достижения согласно заявленной </w:t>
            </w:r>
            <w:r w:rsidRPr="00FA7323">
              <w:rPr>
                <w:rFonts w:ascii="Times New Roman" w:hAnsi="Times New Roman" w:cs="Times New Roman"/>
                <w:sz w:val="24"/>
                <w:szCs w:val="24"/>
              </w:rPr>
              <w:t>номинации (согласно п.6. Положения),</w:t>
            </w:r>
            <w:r w:rsidRPr="0089178B">
              <w:rPr>
                <w:rFonts w:ascii="Times New Roman" w:hAnsi="Times New Roman" w:cs="Times New Roman"/>
                <w:sz w:val="24"/>
                <w:szCs w:val="24"/>
              </w:rPr>
              <w:t xml:space="preserve"> не более 10 д</w:t>
            </w:r>
            <w:r w:rsidR="003E73FA">
              <w:rPr>
                <w:rFonts w:ascii="Times New Roman" w:hAnsi="Times New Roman" w:cs="Times New Roman"/>
                <w:sz w:val="24"/>
                <w:szCs w:val="24"/>
              </w:rPr>
              <w:t>остижений не ранее сентября 2021</w:t>
            </w:r>
            <w:r w:rsidRPr="0089178B">
              <w:rPr>
                <w:rFonts w:ascii="Times New Roman" w:hAnsi="Times New Roman" w:cs="Times New Roman"/>
                <w:sz w:val="24"/>
                <w:szCs w:val="24"/>
              </w:rPr>
              <w:t xml:space="preserve"> г.</w:t>
            </w:r>
          </w:p>
        </w:tc>
      </w:tr>
      <w:tr w:rsidR="00F842F1" w:rsidRPr="0089178B" w:rsidTr="00BF2FA6">
        <w:trPr>
          <w:trHeight w:val="397"/>
        </w:trPr>
        <w:tc>
          <w:tcPr>
            <w:tcW w:w="3272" w:type="dxa"/>
            <w:shd w:val="clear" w:color="auto" w:fill="auto"/>
            <w:vAlign w:val="center"/>
          </w:tcPr>
          <w:p w:rsidR="00F842F1" w:rsidRPr="0089178B" w:rsidRDefault="00F842F1" w:rsidP="0075558E">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Дата вручения</w:t>
            </w:r>
          </w:p>
        </w:tc>
        <w:tc>
          <w:tcPr>
            <w:tcW w:w="3379" w:type="dxa"/>
            <w:gridSpan w:val="2"/>
            <w:shd w:val="clear" w:color="auto" w:fill="auto"/>
            <w:vAlign w:val="center"/>
          </w:tcPr>
          <w:p w:rsidR="00F842F1" w:rsidRPr="0089178B" w:rsidRDefault="00F842F1" w:rsidP="0075558E">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Организация</w:t>
            </w:r>
          </w:p>
        </w:tc>
        <w:tc>
          <w:tcPr>
            <w:tcW w:w="3380" w:type="dxa"/>
            <w:shd w:val="clear" w:color="auto" w:fill="auto"/>
            <w:vAlign w:val="center"/>
          </w:tcPr>
          <w:p w:rsidR="00F842F1" w:rsidRPr="0089178B" w:rsidRDefault="00F842F1" w:rsidP="0075558E">
            <w:pPr>
              <w:pStyle w:val="a3"/>
              <w:spacing w:line="276" w:lineRule="auto"/>
              <w:jc w:val="center"/>
              <w:rPr>
                <w:rFonts w:ascii="Times New Roman" w:hAnsi="Times New Roman" w:cs="Times New Roman"/>
                <w:sz w:val="24"/>
                <w:szCs w:val="24"/>
              </w:rPr>
            </w:pPr>
            <w:r w:rsidRPr="0089178B">
              <w:rPr>
                <w:rFonts w:ascii="Times New Roman" w:hAnsi="Times New Roman" w:cs="Times New Roman"/>
                <w:sz w:val="24"/>
                <w:szCs w:val="24"/>
              </w:rPr>
              <w:t>Предмет вручения (за…)</w:t>
            </w:r>
          </w:p>
        </w:tc>
      </w:tr>
      <w:tr w:rsidR="00F842F1" w:rsidRPr="0089178B" w:rsidTr="008E6781">
        <w:trPr>
          <w:trHeight w:val="397"/>
        </w:trPr>
        <w:tc>
          <w:tcPr>
            <w:tcW w:w="3272" w:type="dxa"/>
            <w:shd w:val="clear" w:color="auto" w:fill="auto"/>
            <w:vAlign w:val="center"/>
          </w:tcPr>
          <w:p w:rsidR="00F842F1" w:rsidRPr="0089178B" w:rsidRDefault="00F842F1" w:rsidP="0089178B">
            <w:pPr>
              <w:pStyle w:val="a3"/>
              <w:spacing w:line="276" w:lineRule="auto"/>
              <w:rPr>
                <w:rFonts w:ascii="Times New Roman" w:hAnsi="Times New Roman" w:cs="Times New Roman"/>
                <w:sz w:val="24"/>
                <w:szCs w:val="24"/>
              </w:rPr>
            </w:pPr>
          </w:p>
        </w:tc>
        <w:tc>
          <w:tcPr>
            <w:tcW w:w="3379" w:type="dxa"/>
            <w:gridSpan w:val="2"/>
            <w:shd w:val="clear" w:color="auto" w:fill="auto"/>
          </w:tcPr>
          <w:p w:rsidR="00F842F1" w:rsidRPr="0089178B" w:rsidRDefault="00F842F1" w:rsidP="0089178B">
            <w:pPr>
              <w:pStyle w:val="a3"/>
              <w:spacing w:line="276" w:lineRule="auto"/>
              <w:jc w:val="both"/>
              <w:rPr>
                <w:rFonts w:ascii="Times New Roman" w:hAnsi="Times New Roman" w:cs="Times New Roman"/>
                <w:sz w:val="24"/>
                <w:szCs w:val="24"/>
              </w:rPr>
            </w:pPr>
          </w:p>
        </w:tc>
        <w:tc>
          <w:tcPr>
            <w:tcW w:w="3380" w:type="dxa"/>
            <w:shd w:val="clear" w:color="auto" w:fill="auto"/>
          </w:tcPr>
          <w:p w:rsidR="00F842F1" w:rsidRPr="0089178B" w:rsidRDefault="00F842F1" w:rsidP="0089178B">
            <w:pPr>
              <w:pStyle w:val="a3"/>
              <w:spacing w:line="276" w:lineRule="auto"/>
              <w:jc w:val="both"/>
              <w:rPr>
                <w:rFonts w:ascii="Times New Roman" w:hAnsi="Times New Roman" w:cs="Times New Roman"/>
                <w:sz w:val="24"/>
                <w:szCs w:val="24"/>
              </w:rPr>
            </w:pPr>
          </w:p>
        </w:tc>
      </w:tr>
      <w:tr w:rsidR="00F842F1" w:rsidRPr="0089178B" w:rsidTr="00414032">
        <w:trPr>
          <w:trHeight w:val="397"/>
        </w:trPr>
        <w:tc>
          <w:tcPr>
            <w:tcW w:w="3272" w:type="dxa"/>
            <w:shd w:val="clear" w:color="auto" w:fill="auto"/>
            <w:vAlign w:val="center"/>
          </w:tcPr>
          <w:p w:rsidR="00F842F1" w:rsidRPr="0089178B" w:rsidRDefault="00F842F1" w:rsidP="0089178B">
            <w:pPr>
              <w:pStyle w:val="a3"/>
              <w:spacing w:line="276" w:lineRule="auto"/>
              <w:rPr>
                <w:rFonts w:ascii="Times New Roman" w:hAnsi="Times New Roman" w:cs="Times New Roman"/>
                <w:sz w:val="24"/>
                <w:szCs w:val="24"/>
              </w:rPr>
            </w:pPr>
          </w:p>
        </w:tc>
        <w:tc>
          <w:tcPr>
            <w:tcW w:w="3379" w:type="dxa"/>
            <w:gridSpan w:val="2"/>
            <w:shd w:val="clear" w:color="auto" w:fill="auto"/>
          </w:tcPr>
          <w:p w:rsidR="00F842F1" w:rsidRPr="0089178B" w:rsidRDefault="00F842F1" w:rsidP="0089178B">
            <w:pPr>
              <w:pStyle w:val="a3"/>
              <w:spacing w:line="276" w:lineRule="auto"/>
              <w:jc w:val="both"/>
              <w:rPr>
                <w:rFonts w:ascii="Times New Roman" w:hAnsi="Times New Roman" w:cs="Times New Roman"/>
                <w:sz w:val="24"/>
                <w:szCs w:val="24"/>
              </w:rPr>
            </w:pPr>
          </w:p>
        </w:tc>
        <w:tc>
          <w:tcPr>
            <w:tcW w:w="3380" w:type="dxa"/>
            <w:shd w:val="clear" w:color="auto" w:fill="auto"/>
          </w:tcPr>
          <w:p w:rsidR="00F842F1" w:rsidRPr="0089178B" w:rsidRDefault="00F842F1" w:rsidP="0089178B">
            <w:pPr>
              <w:pStyle w:val="a3"/>
              <w:spacing w:line="276" w:lineRule="auto"/>
              <w:jc w:val="both"/>
              <w:rPr>
                <w:rFonts w:ascii="Times New Roman" w:hAnsi="Times New Roman" w:cs="Times New Roman"/>
                <w:sz w:val="24"/>
                <w:szCs w:val="24"/>
              </w:rPr>
            </w:pPr>
          </w:p>
        </w:tc>
      </w:tr>
      <w:tr w:rsidR="003D7D25" w:rsidRPr="0089178B" w:rsidTr="005F1FCC">
        <w:trPr>
          <w:trHeight w:val="397"/>
        </w:trPr>
        <w:tc>
          <w:tcPr>
            <w:tcW w:w="10031" w:type="dxa"/>
            <w:gridSpan w:val="4"/>
            <w:shd w:val="clear" w:color="auto" w:fill="D9D9D9" w:themeFill="background1" w:themeFillShade="D9"/>
            <w:vAlign w:val="center"/>
          </w:tcPr>
          <w:p w:rsidR="003D7D25" w:rsidRPr="0089178B" w:rsidRDefault="005F1FCC" w:rsidP="00583073">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F1FCC">
              <w:rPr>
                <w:rFonts w:ascii="Times New Roman" w:hAnsi="Times New Roman" w:cs="Times New Roman"/>
                <w:sz w:val="24"/>
                <w:szCs w:val="24"/>
              </w:rPr>
              <w:t>идеоролик, описывающий деятельность и достижения не менее чем за 1 и не более чем за 2 года</w:t>
            </w:r>
            <w:r>
              <w:rPr>
                <w:rFonts w:ascii="Times New Roman" w:hAnsi="Times New Roman" w:cs="Times New Roman"/>
                <w:sz w:val="24"/>
                <w:szCs w:val="24"/>
              </w:rPr>
              <w:t xml:space="preserve"> (при подаче документов дистанционно</w:t>
            </w:r>
            <w:r w:rsidR="00583073">
              <w:rPr>
                <w:rFonts w:ascii="Times New Roman" w:hAnsi="Times New Roman" w:cs="Times New Roman"/>
                <w:sz w:val="24"/>
                <w:szCs w:val="24"/>
              </w:rPr>
              <w:t xml:space="preserve"> -</w:t>
            </w:r>
            <w:r>
              <w:rPr>
                <w:rFonts w:ascii="Times New Roman" w:hAnsi="Times New Roman" w:cs="Times New Roman"/>
                <w:sz w:val="24"/>
                <w:szCs w:val="24"/>
              </w:rPr>
              <w:t xml:space="preserve"> указать действующую ссылку облачного </w:t>
            </w:r>
            <w:r w:rsidR="00583073">
              <w:rPr>
                <w:rFonts w:ascii="Times New Roman" w:hAnsi="Times New Roman" w:cs="Times New Roman"/>
                <w:sz w:val="24"/>
                <w:szCs w:val="24"/>
              </w:rPr>
              <w:t xml:space="preserve">хранилища, при подаче документов очно – в заявке указывается вид электронного носителя, электронный носитель прикладывается к заявке) </w:t>
            </w:r>
          </w:p>
        </w:tc>
      </w:tr>
      <w:tr w:rsidR="005F1FCC" w:rsidRPr="0089178B" w:rsidTr="00433FAA">
        <w:trPr>
          <w:trHeight w:val="397"/>
        </w:trPr>
        <w:tc>
          <w:tcPr>
            <w:tcW w:w="10031" w:type="dxa"/>
            <w:gridSpan w:val="4"/>
            <w:shd w:val="clear" w:color="auto" w:fill="auto"/>
            <w:vAlign w:val="center"/>
          </w:tcPr>
          <w:p w:rsidR="005F1FCC" w:rsidRPr="0089178B" w:rsidRDefault="005F1FCC" w:rsidP="0089178B">
            <w:pPr>
              <w:pStyle w:val="a3"/>
              <w:spacing w:line="276" w:lineRule="auto"/>
              <w:jc w:val="both"/>
              <w:rPr>
                <w:rFonts w:ascii="Times New Roman" w:hAnsi="Times New Roman" w:cs="Times New Roman"/>
                <w:sz w:val="24"/>
                <w:szCs w:val="24"/>
              </w:rPr>
            </w:pPr>
          </w:p>
        </w:tc>
      </w:tr>
      <w:tr w:rsidR="00D531DD" w:rsidRPr="0089178B" w:rsidTr="0089178B">
        <w:trPr>
          <w:trHeight w:val="397"/>
        </w:trPr>
        <w:tc>
          <w:tcPr>
            <w:tcW w:w="10031" w:type="dxa"/>
            <w:gridSpan w:val="4"/>
            <w:shd w:val="clear" w:color="auto" w:fill="D9D9D9"/>
            <w:vAlign w:val="center"/>
          </w:tcPr>
          <w:p w:rsidR="00A02A12" w:rsidRDefault="00D531DD"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Уровень успеваемости</w:t>
            </w:r>
            <w:r w:rsidR="00A02A12">
              <w:rPr>
                <w:rFonts w:ascii="Times New Roman" w:hAnsi="Times New Roman" w:cs="Times New Roman"/>
                <w:sz w:val="24"/>
                <w:szCs w:val="24"/>
              </w:rPr>
              <w:t xml:space="preserve"> </w:t>
            </w:r>
          </w:p>
          <w:p w:rsidR="00D531DD" w:rsidRPr="0089178B" w:rsidRDefault="00D531DD"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Укажите сред</w:t>
            </w:r>
            <w:r w:rsidR="003E73FA">
              <w:rPr>
                <w:rFonts w:ascii="Times New Roman" w:hAnsi="Times New Roman" w:cs="Times New Roman"/>
                <w:sz w:val="24"/>
                <w:szCs w:val="24"/>
              </w:rPr>
              <w:t>ний балл зачетной книжки за 2021-2022</w:t>
            </w:r>
            <w:r w:rsidRPr="0089178B">
              <w:rPr>
                <w:rFonts w:ascii="Times New Roman" w:hAnsi="Times New Roman" w:cs="Times New Roman"/>
                <w:sz w:val="24"/>
                <w:szCs w:val="24"/>
              </w:rPr>
              <w:t xml:space="preserve"> год обу</w:t>
            </w:r>
            <w:r w:rsidR="003E73FA">
              <w:rPr>
                <w:rFonts w:ascii="Times New Roman" w:hAnsi="Times New Roman" w:cs="Times New Roman"/>
                <w:sz w:val="24"/>
                <w:szCs w:val="24"/>
              </w:rPr>
              <w:t>чения и за прошедший период 2022- 2023</w:t>
            </w:r>
            <w:r w:rsidRPr="0089178B">
              <w:rPr>
                <w:rFonts w:ascii="Times New Roman" w:hAnsi="Times New Roman" w:cs="Times New Roman"/>
                <w:sz w:val="24"/>
                <w:szCs w:val="24"/>
              </w:rPr>
              <w:t xml:space="preserve"> года обучения.</w:t>
            </w:r>
          </w:p>
          <w:p w:rsidR="00D531DD" w:rsidRPr="0089178B" w:rsidRDefault="00D531DD"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Отдельно укажите, если все оценки «хорошо» и «отлично»</w:t>
            </w:r>
          </w:p>
        </w:tc>
      </w:tr>
      <w:tr w:rsidR="00D531DD" w:rsidRPr="0089178B" w:rsidTr="0089178B">
        <w:trPr>
          <w:trHeight w:val="397"/>
        </w:trPr>
        <w:tc>
          <w:tcPr>
            <w:tcW w:w="10031" w:type="dxa"/>
            <w:gridSpan w:val="4"/>
            <w:shd w:val="clear" w:color="auto" w:fill="auto"/>
            <w:vAlign w:val="center"/>
          </w:tcPr>
          <w:p w:rsidR="00D531DD" w:rsidRPr="0089178B" w:rsidRDefault="00D531DD" w:rsidP="0089178B">
            <w:pPr>
              <w:pStyle w:val="a3"/>
              <w:spacing w:line="276" w:lineRule="auto"/>
              <w:jc w:val="both"/>
              <w:rPr>
                <w:rFonts w:ascii="Times New Roman" w:hAnsi="Times New Roman" w:cs="Times New Roman"/>
                <w:sz w:val="24"/>
                <w:szCs w:val="24"/>
              </w:rPr>
            </w:pPr>
          </w:p>
        </w:tc>
      </w:tr>
      <w:tr w:rsidR="00D531DD" w:rsidRPr="0089178B" w:rsidTr="0089178B">
        <w:trPr>
          <w:trHeight w:val="397"/>
        </w:trPr>
        <w:tc>
          <w:tcPr>
            <w:tcW w:w="10031" w:type="dxa"/>
            <w:gridSpan w:val="4"/>
            <w:shd w:val="clear" w:color="auto" w:fill="D9D9D9"/>
            <w:vAlign w:val="center"/>
          </w:tcPr>
          <w:p w:rsidR="00D531DD" w:rsidRPr="0089178B" w:rsidRDefault="00D531DD" w:rsidP="0089178B">
            <w:pPr>
              <w:pStyle w:val="a3"/>
              <w:spacing w:line="276" w:lineRule="auto"/>
              <w:jc w:val="both"/>
              <w:rPr>
                <w:rFonts w:ascii="Times New Roman" w:hAnsi="Times New Roman" w:cs="Times New Roman"/>
                <w:sz w:val="24"/>
                <w:szCs w:val="24"/>
                <w:highlight w:val="yellow"/>
              </w:rPr>
            </w:pPr>
            <w:r w:rsidRPr="009A3C72">
              <w:rPr>
                <w:rFonts w:ascii="Times New Roman" w:hAnsi="Times New Roman" w:cs="Times New Roman"/>
                <w:sz w:val="24"/>
                <w:szCs w:val="24"/>
              </w:rPr>
              <w:t>Дополнительная информация об участнике (перечислите не более 5 пунктов)</w:t>
            </w:r>
          </w:p>
        </w:tc>
      </w:tr>
      <w:tr w:rsidR="00D531DD" w:rsidRPr="0089178B" w:rsidTr="0089178B">
        <w:trPr>
          <w:trHeight w:val="397"/>
        </w:trPr>
        <w:tc>
          <w:tcPr>
            <w:tcW w:w="10031" w:type="dxa"/>
            <w:gridSpan w:val="4"/>
            <w:shd w:val="clear" w:color="auto" w:fill="auto"/>
            <w:vAlign w:val="center"/>
          </w:tcPr>
          <w:p w:rsidR="00D531DD" w:rsidRPr="0089178B" w:rsidRDefault="00D531DD" w:rsidP="0089178B">
            <w:pPr>
              <w:pStyle w:val="a3"/>
              <w:spacing w:line="276" w:lineRule="auto"/>
              <w:jc w:val="both"/>
              <w:rPr>
                <w:rFonts w:ascii="Times New Roman" w:hAnsi="Times New Roman" w:cs="Times New Roman"/>
                <w:sz w:val="24"/>
                <w:szCs w:val="24"/>
              </w:rPr>
            </w:pPr>
          </w:p>
        </w:tc>
      </w:tr>
      <w:tr w:rsidR="00D531DD" w:rsidRPr="0089178B" w:rsidTr="0089178B">
        <w:trPr>
          <w:trHeight w:val="397"/>
        </w:trPr>
        <w:tc>
          <w:tcPr>
            <w:tcW w:w="10031" w:type="dxa"/>
            <w:gridSpan w:val="4"/>
            <w:shd w:val="clear" w:color="auto" w:fill="D9D9D9"/>
            <w:vAlign w:val="center"/>
          </w:tcPr>
          <w:p w:rsidR="00D531DD" w:rsidRPr="0089178B" w:rsidRDefault="00D531DD" w:rsidP="0089178B">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 xml:space="preserve">Контактная информация </w:t>
            </w:r>
          </w:p>
        </w:tc>
      </w:tr>
      <w:tr w:rsidR="00D531DD" w:rsidRPr="0089178B" w:rsidTr="0089178B">
        <w:trPr>
          <w:trHeight w:val="397"/>
        </w:trPr>
        <w:tc>
          <w:tcPr>
            <w:tcW w:w="3272" w:type="dxa"/>
            <w:shd w:val="clear" w:color="auto" w:fill="auto"/>
            <w:vAlign w:val="center"/>
          </w:tcPr>
          <w:p w:rsidR="00D531DD" w:rsidRPr="0089178B" w:rsidRDefault="00D531DD"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Почтовый адрес</w:t>
            </w:r>
          </w:p>
        </w:tc>
        <w:tc>
          <w:tcPr>
            <w:tcW w:w="6759" w:type="dxa"/>
            <w:gridSpan w:val="3"/>
            <w:shd w:val="clear" w:color="auto" w:fill="auto"/>
          </w:tcPr>
          <w:p w:rsidR="00D531DD" w:rsidRPr="0089178B" w:rsidRDefault="00D531DD" w:rsidP="0089178B">
            <w:pPr>
              <w:pStyle w:val="a3"/>
              <w:spacing w:line="276" w:lineRule="auto"/>
              <w:jc w:val="both"/>
              <w:rPr>
                <w:rFonts w:ascii="Times New Roman" w:hAnsi="Times New Roman" w:cs="Times New Roman"/>
                <w:sz w:val="24"/>
                <w:szCs w:val="24"/>
              </w:rPr>
            </w:pPr>
          </w:p>
        </w:tc>
      </w:tr>
      <w:tr w:rsidR="00D531DD" w:rsidRPr="0089178B" w:rsidTr="0089178B">
        <w:trPr>
          <w:trHeight w:val="397"/>
        </w:trPr>
        <w:tc>
          <w:tcPr>
            <w:tcW w:w="3272" w:type="dxa"/>
            <w:shd w:val="clear" w:color="auto" w:fill="auto"/>
            <w:vAlign w:val="center"/>
          </w:tcPr>
          <w:p w:rsidR="00D531DD" w:rsidRPr="0089178B" w:rsidRDefault="00D531DD"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 xml:space="preserve">Номер телефона </w:t>
            </w:r>
          </w:p>
        </w:tc>
        <w:tc>
          <w:tcPr>
            <w:tcW w:w="6759" w:type="dxa"/>
            <w:gridSpan w:val="3"/>
            <w:shd w:val="clear" w:color="auto" w:fill="auto"/>
          </w:tcPr>
          <w:p w:rsidR="00D531DD" w:rsidRPr="0089178B" w:rsidRDefault="00D531DD" w:rsidP="0089178B">
            <w:pPr>
              <w:pStyle w:val="a3"/>
              <w:spacing w:line="276" w:lineRule="auto"/>
              <w:jc w:val="both"/>
              <w:rPr>
                <w:rFonts w:ascii="Times New Roman" w:hAnsi="Times New Roman" w:cs="Times New Roman"/>
                <w:sz w:val="24"/>
                <w:szCs w:val="24"/>
              </w:rPr>
            </w:pPr>
          </w:p>
        </w:tc>
      </w:tr>
      <w:tr w:rsidR="00D531DD" w:rsidRPr="0089178B" w:rsidTr="0089178B">
        <w:trPr>
          <w:trHeight w:val="397"/>
        </w:trPr>
        <w:tc>
          <w:tcPr>
            <w:tcW w:w="3272" w:type="dxa"/>
            <w:shd w:val="clear" w:color="auto" w:fill="auto"/>
            <w:vAlign w:val="center"/>
          </w:tcPr>
          <w:p w:rsidR="00D531DD" w:rsidRPr="0089178B" w:rsidRDefault="00D531DD"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Адрес электронной почты</w:t>
            </w:r>
          </w:p>
        </w:tc>
        <w:tc>
          <w:tcPr>
            <w:tcW w:w="6759" w:type="dxa"/>
            <w:gridSpan w:val="3"/>
            <w:shd w:val="clear" w:color="auto" w:fill="auto"/>
          </w:tcPr>
          <w:p w:rsidR="00D531DD" w:rsidRPr="0089178B" w:rsidRDefault="00D531DD" w:rsidP="0089178B">
            <w:pPr>
              <w:pStyle w:val="a3"/>
              <w:spacing w:line="276" w:lineRule="auto"/>
              <w:jc w:val="both"/>
              <w:rPr>
                <w:rFonts w:ascii="Times New Roman" w:hAnsi="Times New Roman" w:cs="Times New Roman"/>
                <w:sz w:val="24"/>
                <w:szCs w:val="24"/>
              </w:rPr>
            </w:pPr>
          </w:p>
        </w:tc>
      </w:tr>
      <w:tr w:rsidR="00D531DD" w:rsidRPr="0089178B" w:rsidTr="0089178B">
        <w:trPr>
          <w:trHeight w:val="397"/>
        </w:trPr>
        <w:tc>
          <w:tcPr>
            <w:tcW w:w="3272" w:type="dxa"/>
            <w:shd w:val="clear" w:color="auto" w:fill="auto"/>
            <w:vAlign w:val="center"/>
          </w:tcPr>
          <w:p w:rsidR="00D531DD" w:rsidRPr="0089178B" w:rsidRDefault="00D531DD" w:rsidP="0089178B">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Аккаунт в социальных сетях</w:t>
            </w:r>
          </w:p>
        </w:tc>
        <w:tc>
          <w:tcPr>
            <w:tcW w:w="6759" w:type="dxa"/>
            <w:gridSpan w:val="3"/>
            <w:shd w:val="clear" w:color="auto" w:fill="auto"/>
          </w:tcPr>
          <w:p w:rsidR="00D531DD" w:rsidRPr="0089178B" w:rsidRDefault="00D531DD" w:rsidP="0089178B">
            <w:pPr>
              <w:pStyle w:val="a3"/>
              <w:spacing w:line="276" w:lineRule="auto"/>
              <w:jc w:val="both"/>
              <w:rPr>
                <w:rFonts w:ascii="Times New Roman" w:hAnsi="Times New Roman" w:cs="Times New Roman"/>
                <w:sz w:val="24"/>
                <w:szCs w:val="24"/>
              </w:rPr>
            </w:pPr>
          </w:p>
        </w:tc>
      </w:tr>
    </w:tbl>
    <w:p w:rsidR="00D531DD" w:rsidRDefault="00D531DD" w:rsidP="00D531DD">
      <w:pPr>
        <w:pStyle w:val="a3"/>
        <w:spacing w:line="276" w:lineRule="auto"/>
        <w:jc w:val="both"/>
        <w:rPr>
          <w:rFonts w:ascii="Times New Roman" w:hAnsi="Times New Roman" w:cs="Times New Roman"/>
          <w:sz w:val="28"/>
          <w:szCs w:val="24"/>
        </w:rPr>
      </w:pPr>
    </w:p>
    <w:p w:rsidR="00D531DD" w:rsidRPr="009A3C72" w:rsidRDefault="00D531DD" w:rsidP="00D531DD">
      <w:pPr>
        <w:pStyle w:val="a3"/>
        <w:spacing w:line="276" w:lineRule="auto"/>
        <w:jc w:val="both"/>
        <w:rPr>
          <w:rFonts w:ascii="Times New Roman" w:hAnsi="Times New Roman" w:cs="Times New Roman"/>
          <w:i/>
          <w:sz w:val="24"/>
          <w:szCs w:val="24"/>
        </w:rPr>
      </w:pPr>
      <w:r w:rsidRPr="009A3C72">
        <w:rPr>
          <w:rFonts w:ascii="Times New Roman" w:hAnsi="Times New Roman" w:cs="Times New Roman"/>
          <w:i/>
          <w:sz w:val="24"/>
          <w:szCs w:val="24"/>
        </w:rPr>
        <w:t>Информация по заполнению:</w:t>
      </w:r>
    </w:p>
    <w:p w:rsidR="00D531DD" w:rsidRPr="009B3375" w:rsidRDefault="00D531DD" w:rsidP="00D531DD">
      <w:pPr>
        <w:pStyle w:val="a3"/>
        <w:spacing w:line="276" w:lineRule="auto"/>
        <w:jc w:val="both"/>
        <w:rPr>
          <w:rFonts w:ascii="Times New Roman" w:hAnsi="Times New Roman" w:cs="Times New Roman"/>
          <w:i/>
          <w:sz w:val="24"/>
          <w:szCs w:val="24"/>
        </w:rPr>
      </w:pPr>
      <w:r w:rsidRPr="009B3375">
        <w:rPr>
          <w:rFonts w:ascii="Times New Roman" w:hAnsi="Times New Roman" w:cs="Times New Roman"/>
          <w:i/>
          <w:sz w:val="24"/>
          <w:szCs w:val="24"/>
        </w:rPr>
        <w:t xml:space="preserve">1) При отправке документов в электронном виде заявка направляется в формате </w:t>
      </w:r>
      <w:proofErr w:type="spellStart"/>
      <w:r w:rsidRPr="009B3375">
        <w:rPr>
          <w:rFonts w:ascii="Times New Roman" w:hAnsi="Times New Roman" w:cs="Times New Roman"/>
          <w:i/>
          <w:sz w:val="24"/>
          <w:szCs w:val="24"/>
        </w:rPr>
        <w:t>Word</w:t>
      </w:r>
      <w:proofErr w:type="spellEnd"/>
      <w:r w:rsidRPr="009B3375">
        <w:rPr>
          <w:rFonts w:ascii="Times New Roman" w:hAnsi="Times New Roman" w:cs="Times New Roman"/>
          <w:i/>
          <w:sz w:val="24"/>
          <w:szCs w:val="24"/>
        </w:rPr>
        <w:t>.</w:t>
      </w:r>
    </w:p>
    <w:p w:rsidR="00D531DD" w:rsidRPr="009A3C72" w:rsidRDefault="00D531DD" w:rsidP="00D531DD">
      <w:pPr>
        <w:pStyle w:val="a3"/>
        <w:spacing w:line="276" w:lineRule="auto"/>
        <w:jc w:val="both"/>
        <w:rPr>
          <w:rFonts w:ascii="Times New Roman" w:hAnsi="Times New Roman" w:cs="Times New Roman"/>
          <w:i/>
          <w:sz w:val="24"/>
          <w:szCs w:val="24"/>
        </w:rPr>
      </w:pPr>
      <w:r w:rsidRPr="009B3375">
        <w:rPr>
          <w:rFonts w:ascii="Times New Roman" w:hAnsi="Times New Roman" w:cs="Times New Roman"/>
          <w:i/>
          <w:sz w:val="24"/>
          <w:szCs w:val="24"/>
        </w:rPr>
        <w:t xml:space="preserve">2) К заявке необходимо приложить портретное фото в отдельном файле (формат </w:t>
      </w:r>
      <w:proofErr w:type="spellStart"/>
      <w:r w:rsidRPr="009B3375">
        <w:rPr>
          <w:rFonts w:ascii="Times New Roman" w:hAnsi="Times New Roman" w:cs="Times New Roman"/>
          <w:i/>
          <w:sz w:val="24"/>
          <w:szCs w:val="24"/>
        </w:rPr>
        <w:t>jpeg</w:t>
      </w:r>
      <w:proofErr w:type="spellEnd"/>
      <w:r w:rsidRPr="009B3375">
        <w:rPr>
          <w:rFonts w:ascii="Times New Roman" w:hAnsi="Times New Roman" w:cs="Times New Roman"/>
          <w:i/>
          <w:sz w:val="24"/>
          <w:szCs w:val="24"/>
        </w:rPr>
        <w:t>)</w:t>
      </w:r>
      <w:r w:rsidR="00944ACF" w:rsidRPr="009B3375">
        <w:rPr>
          <w:rFonts w:ascii="Times New Roman" w:hAnsi="Times New Roman" w:cs="Times New Roman"/>
          <w:i/>
          <w:sz w:val="24"/>
          <w:szCs w:val="24"/>
        </w:rPr>
        <w:br/>
      </w:r>
      <w:r w:rsidRPr="009B3375">
        <w:rPr>
          <w:rFonts w:ascii="Times New Roman" w:hAnsi="Times New Roman" w:cs="Times New Roman"/>
          <w:i/>
          <w:sz w:val="24"/>
          <w:szCs w:val="24"/>
        </w:rPr>
        <w:t>3) К заявке прикладываются:</w:t>
      </w:r>
    </w:p>
    <w:p w:rsidR="00D531DD" w:rsidRPr="009A3C72" w:rsidRDefault="00D531DD" w:rsidP="00D531DD">
      <w:pPr>
        <w:pStyle w:val="a3"/>
        <w:numPr>
          <w:ilvl w:val="0"/>
          <w:numId w:val="26"/>
        </w:numPr>
        <w:spacing w:line="276" w:lineRule="auto"/>
        <w:ind w:left="0" w:firstLine="709"/>
        <w:jc w:val="both"/>
        <w:rPr>
          <w:rFonts w:ascii="Times New Roman" w:hAnsi="Times New Roman" w:cs="Times New Roman"/>
          <w:i/>
          <w:sz w:val="24"/>
          <w:szCs w:val="24"/>
        </w:rPr>
      </w:pPr>
      <w:r w:rsidRPr="009A3C72">
        <w:rPr>
          <w:rFonts w:ascii="Times New Roman" w:hAnsi="Times New Roman" w:cs="Times New Roman"/>
          <w:i/>
          <w:sz w:val="24"/>
          <w:szCs w:val="24"/>
        </w:rPr>
        <w:t>рекомендательные письма, резюме, отзывы (при наличии);</w:t>
      </w:r>
    </w:p>
    <w:p w:rsidR="00D531DD" w:rsidRPr="009A3C72" w:rsidRDefault="00D531DD" w:rsidP="00D531DD">
      <w:pPr>
        <w:pStyle w:val="a3"/>
        <w:numPr>
          <w:ilvl w:val="0"/>
          <w:numId w:val="26"/>
        </w:numPr>
        <w:spacing w:line="276" w:lineRule="auto"/>
        <w:ind w:left="0" w:firstLine="709"/>
        <w:jc w:val="both"/>
        <w:rPr>
          <w:rFonts w:ascii="Times New Roman" w:hAnsi="Times New Roman" w:cs="Times New Roman"/>
          <w:i/>
          <w:sz w:val="24"/>
          <w:szCs w:val="24"/>
        </w:rPr>
      </w:pPr>
      <w:r w:rsidRPr="009A3C72">
        <w:rPr>
          <w:rFonts w:ascii="Times New Roman" w:hAnsi="Times New Roman" w:cs="Times New Roman"/>
          <w:i/>
          <w:sz w:val="24"/>
          <w:szCs w:val="24"/>
        </w:rPr>
        <w:t>копии дипломов, благодарственных писем, почетных и иных грамот, сертификатов (при наличии);</w:t>
      </w:r>
    </w:p>
    <w:p w:rsidR="00D531DD" w:rsidRPr="009A3C72" w:rsidRDefault="00D531DD" w:rsidP="00D531DD">
      <w:pPr>
        <w:pStyle w:val="a3"/>
        <w:numPr>
          <w:ilvl w:val="0"/>
          <w:numId w:val="26"/>
        </w:numPr>
        <w:spacing w:line="276" w:lineRule="auto"/>
        <w:ind w:left="0" w:firstLine="709"/>
        <w:jc w:val="both"/>
        <w:rPr>
          <w:rFonts w:ascii="Times New Roman" w:hAnsi="Times New Roman" w:cs="Times New Roman"/>
          <w:i/>
          <w:sz w:val="24"/>
          <w:szCs w:val="24"/>
        </w:rPr>
      </w:pPr>
      <w:r w:rsidRPr="009A3C72">
        <w:rPr>
          <w:rFonts w:ascii="Times New Roman" w:hAnsi="Times New Roman" w:cs="Times New Roman"/>
          <w:i/>
          <w:sz w:val="24"/>
          <w:szCs w:val="24"/>
        </w:rPr>
        <w:t>иные документы, подтверждающие достижения и побе</w:t>
      </w:r>
      <w:r w:rsidR="003E73FA">
        <w:rPr>
          <w:rFonts w:ascii="Times New Roman" w:hAnsi="Times New Roman" w:cs="Times New Roman"/>
          <w:i/>
          <w:sz w:val="24"/>
          <w:szCs w:val="24"/>
        </w:rPr>
        <w:t>ды в период с сентября 2021</w:t>
      </w:r>
      <w:r w:rsidR="009653CC" w:rsidRPr="009A3C72">
        <w:rPr>
          <w:rFonts w:ascii="Times New Roman" w:hAnsi="Times New Roman" w:cs="Times New Roman"/>
          <w:i/>
          <w:sz w:val="24"/>
          <w:szCs w:val="24"/>
        </w:rPr>
        <w:t xml:space="preserve"> г. п</w:t>
      </w:r>
      <w:r w:rsidR="003E73FA">
        <w:rPr>
          <w:rFonts w:ascii="Times New Roman" w:hAnsi="Times New Roman" w:cs="Times New Roman"/>
          <w:i/>
          <w:sz w:val="24"/>
          <w:szCs w:val="24"/>
        </w:rPr>
        <w:t>о август 2023</w:t>
      </w:r>
      <w:r w:rsidRPr="009A3C72">
        <w:rPr>
          <w:rFonts w:ascii="Times New Roman" w:hAnsi="Times New Roman" w:cs="Times New Roman"/>
          <w:i/>
          <w:sz w:val="24"/>
          <w:szCs w:val="24"/>
        </w:rPr>
        <w:t xml:space="preserve"> года;</w:t>
      </w:r>
    </w:p>
    <w:p w:rsidR="00D531DD" w:rsidRPr="009A3C72" w:rsidRDefault="00D531DD" w:rsidP="00D531DD">
      <w:pPr>
        <w:pStyle w:val="a3"/>
        <w:numPr>
          <w:ilvl w:val="0"/>
          <w:numId w:val="26"/>
        </w:numPr>
        <w:spacing w:line="276" w:lineRule="auto"/>
        <w:ind w:left="0" w:firstLine="709"/>
        <w:jc w:val="both"/>
        <w:rPr>
          <w:rFonts w:ascii="Times New Roman" w:hAnsi="Times New Roman" w:cs="Times New Roman"/>
          <w:i/>
          <w:sz w:val="24"/>
          <w:szCs w:val="24"/>
        </w:rPr>
      </w:pPr>
      <w:r w:rsidRPr="009A3C72">
        <w:rPr>
          <w:rFonts w:ascii="Times New Roman" w:hAnsi="Times New Roman" w:cs="Times New Roman"/>
          <w:i/>
          <w:sz w:val="24"/>
          <w:szCs w:val="24"/>
        </w:rPr>
        <w:t>справка с места учебы;</w:t>
      </w:r>
    </w:p>
    <w:p w:rsidR="00D531DD" w:rsidRPr="009A3C72" w:rsidRDefault="003E73FA" w:rsidP="00D531DD">
      <w:pPr>
        <w:pStyle w:val="a3"/>
        <w:numPr>
          <w:ilvl w:val="0"/>
          <w:numId w:val="26"/>
        </w:numPr>
        <w:spacing w:line="276"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копии зачетных книжек за 2021-2022</w:t>
      </w:r>
      <w:r w:rsidR="00D531DD" w:rsidRPr="009A3C72">
        <w:rPr>
          <w:rFonts w:ascii="Times New Roman" w:hAnsi="Times New Roman" w:cs="Times New Roman"/>
          <w:i/>
          <w:sz w:val="24"/>
          <w:szCs w:val="24"/>
        </w:rPr>
        <w:t xml:space="preserve"> год обу</w:t>
      </w:r>
      <w:r>
        <w:rPr>
          <w:rFonts w:ascii="Times New Roman" w:hAnsi="Times New Roman" w:cs="Times New Roman"/>
          <w:i/>
          <w:sz w:val="24"/>
          <w:szCs w:val="24"/>
        </w:rPr>
        <w:t>чения и за прошедший период 2022-2023</w:t>
      </w:r>
      <w:r w:rsidR="00D531DD" w:rsidRPr="009A3C72">
        <w:rPr>
          <w:rFonts w:ascii="Times New Roman" w:hAnsi="Times New Roman" w:cs="Times New Roman"/>
          <w:i/>
          <w:sz w:val="24"/>
          <w:szCs w:val="24"/>
        </w:rPr>
        <w:t xml:space="preserve"> года обучения;</w:t>
      </w:r>
    </w:p>
    <w:p w:rsidR="00FF0637" w:rsidRDefault="00D531DD" w:rsidP="00D531DD">
      <w:pPr>
        <w:pStyle w:val="a3"/>
        <w:numPr>
          <w:ilvl w:val="0"/>
          <w:numId w:val="26"/>
        </w:numPr>
        <w:spacing w:line="276" w:lineRule="auto"/>
        <w:ind w:left="0" w:firstLine="709"/>
        <w:jc w:val="both"/>
        <w:rPr>
          <w:rFonts w:ascii="Times New Roman" w:hAnsi="Times New Roman" w:cs="Times New Roman"/>
          <w:i/>
          <w:sz w:val="24"/>
          <w:szCs w:val="24"/>
        </w:rPr>
      </w:pPr>
      <w:r w:rsidRPr="009A3C72">
        <w:rPr>
          <w:rFonts w:ascii="Times New Roman" w:hAnsi="Times New Roman" w:cs="Times New Roman"/>
          <w:i/>
          <w:sz w:val="24"/>
          <w:szCs w:val="24"/>
        </w:rPr>
        <w:t xml:space="preserve"> видеоролик, описывающий деятельность и достижения не менее чем за 1 и не более чем за 2 года (не более 1,5 минут)</w:t>
      </w:r>
    </w:p>
    <w:p w:rsidR="009B3375" w:rsidRDefault="009B3375" w:rsidP="00FF0637">
      <w:pPr>
        <w:pStyle w:val="a3"/>
        <w:spacing w:line="276" w:lineRule="auto"/>
        <w:ind w:left="709"/>
        <w:jc w:val="both"/>
        <w:rPr>
          <w:rFonts w:ascii="Times New Roman" w:hAnsi="Times New Roman" w:cs="Times New Roman"/>
          <w:i/>
          <w:sz w:val="24"/>
          <w:szCs w:val="24"/>
        </w:rPr>
      </w:pPr>
      <w:r>
        <w:rPr>
          <w:rFonts w:ascii="Times New Roman" w:hAnsi="Times New Roman" w:cs="Times New Roman"/>
          <w:i/>
          <w:sz w:val="24"/>
          <w:szCs w:val="24"/>
        </w:rPr>
        <w:br w:type="page"/>
      </w:r>
    </w:p>
    <w:tbl>
      <w:tblPr>
        <w:tblW w:w="10031" w:type="dxa"/>
        <w:tblLook w:val="04A0" w:firstRow="1" w:lastRow="0" w:firstColumn="1" w:lastColumn="0" w:noHBand="0" w:noVBand="1"/>
      </w:tblPr>
      <w:tblGrid>
        <w:gridCol w:w="3272"/>
        <w:gridCol w:w="71"/>
        <w:gridCol w:w="734"/>
        <w:gridCol w:w="832"/>
        <w:gridCol w:w="1778"/>
        <w:gridCol w:w="3131"/>
        <w:gridCol w:w="213"/>
      </w:tblGrid>
      <w:tr w:rsidR="009B3375" w:rsidRPr="0089178B" w:rsidTr="00F110D5">
        <w:trPr>
          <w:gridAfter w:val="1"/>
          <w:wAfter w:w="213" w:type="dxa"/>
        </w:trPr>
        <w:tc>
          <w:tcPr>
            <w:tcW w:w="4909" w:type="dxa"/>
            <w:gridSpan w:val="4"/>
            <w:shd w:val="clear" w:color="auto" w:fill="auto"/>
          </w:tcPr>
          <w:p w:rsidR="009B3375" w:rsidRPr="0089178B" w:rsidRDefault="009B3375" w:rsidP="00F110D5">
            <w:pPr>
              <w:pStyle w:val="a3"/>
              <w:spacing w:line="276" w:lineRule="auto"/>
              <w:jc w:val="center"/>
              <w:rPr>
                <w:rFonts w:ascii="Times New Roman" w:hAnsi="Times New Roman" w:cs="Times New Roman"/>
                <w:sz w:val="28"/>
                <w:szCs w:val="24"/>
              </w:rPr>
            </w:pPr>
          </w:p>
        </w:tc>
        <w:tc>
          <w:tcPr>
            <w:tcW w:w="4909" w:type="dxa"/>
            <w:gridSpan w:val="2"/>
            <w:shd w:val="clear" w:color="auto" w:fill="auto"/>
          </w:tcPr>
          <w:p w:rsidR="009B3375" w:rsidRPr="0089178B" w:rsidRDefault="009B3375" w:rsidP="00F110D5">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9B3375" w:rsidRPr="0089178B" w:rsidRDefault="009B3375" w:rsidP="00F110D5">
            <w:pPr>
              <w:pStyle w:val="a3"/>
              <w:spacing w:line="276" w:lineRule="auto"/>
              <w:jc w:val="center"/>
              <w:rPr>
                <w:rFonts w:ascii="Times New Roman" w:hAnsi="Times New Roman" w:cs="Times New Roman"/>
                <w:sz w:val="28"/>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tcBorders>
              <w:top w:val="nil"/>
              <w:left w:val="nil"/>
              <w:bottom w:val="nil"/>
              <w:right w:val="nil"/>
            </w:tcBorders>
            <w:shd w:val="clear" w:color="auto" w:fill="auto"/>
            <w:vAlign w:val="center"/>
          </w:tcPr>
          <w:p w:rsidR="009B3375" w:rsidRPr="0089178B" w:rsidRDefault="009B3375" w:rsidP="00F110D5">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АНКЕТА ОБЪЕДИНЕНИЯ</w:t>
            </w:r>
            <w:r w:rsidRPr="0089178B">
              <w:rPr>
                <w:rFonts w:ascii="Times New Roman" w:hAnsi="Times New Roman" w:cs="Times New Roman"/>
                <w:b/>
                <w:sz w:val="24"/>
                <w:szCs w:val="24"/>
              </w:rPr>
              <w:t xml:space="preserve"> </w:t>
            </w:r>
          </w:p>
          <w:p w:rsidR="009B3375" w:rsidRPr="0089178B" w:rsidRDefault="009B3375" w:rsidP="00F110D5">
            <w:pPr>
              <w:pStyle w:val="a3"/>
              <w:spacing w:line="276" w:lineRule="auto"/>
              <w:jc w:val="center"/>
              <w:rPr>
                <w:rFonts w:ascii="Times New Roman" w:hAnsi="Times New Roman" w:cs="Times New Roman"/>
                <w:b/>
                <w:sz w:val="24"/>
                <w:szCs w:val="24"/>
              </w:rPr>
            </w:pPr>
            <w:r w:rsidRPr="0089178B">
              <w:rPr>
                <w:rFonts w:ascii="Times New Roman" w:hAnsi="Times New Roman" w:cs="Times New Roman"/>
                <w:b/>
                <w:sz w:val="24"/>
                <w:szCs w:val="24"/>
              </w:rPr>
              <w:t>регионального этапа Российской национал</w:t>
            </w:r>
            <w:r w:rsidR="003E73FA">
              <w:rPr>
                <w:rFonts w:ascii="Times New Roman" w:hAnsi="Times New Roman" w:cs="Times New Roman"/>
                <w:b/>
                <w:sz w:val="24"/>
                <w:szCs w:val="24"/>
              </w:rPr>
              <w:t>ьной премии «Студент года - 2023</w:t>
            </w:r>
            <w:r w:rsidRPr="0089178B">
              <w:rPr>
                <w:rFonts w:ascii="Times New Roman" w:hAnsi="Times New Roman" w:cs="Times New Roman"/>
                <w:b/>
                <w:sz w:val="24"/>
                <w:szCs w:val="24"/>
              </w:rPr>
              <w:t>»</w:t>
            </w:r>
          </w:p>
          <w:p w:rsidR="003A0F46" w:rsidRDefault="009B3375" w:rsidP="00F110D5">
            <w:pPr>
              <w:pStyle w:val="a3"/>
              <w:spacing w:line="276" w:lineRule="auto"/>
              <w:jc w:val="center"/>
              <w:rPr>
                <w:rFonts w:ascii="Times New Roman" w:hAnsi="Times New Roman" w:cs="Times New Roman"/>
                <w:b/>
                <w:sz w:val="24"/>
                <w:szCs w:val="24"/>
              </w:rPr>
            </w:pPr>
            <w:r w:rsidRPr="0089178B">
              <w:rPr>
                <w:rFonts w:ascii="Times New Roman" w:hAnsi="Times New Roman" w:cs="Times New Roman"/>
                <w:b/>
                <w:sz w:val="24"/>
                <w:szCs w:val="24"/>
              </w:rPr>
              <w:t xml:space="preserve">образовательных организаций высшего </w:t>
            </w:r>
            <w:r>
              <w:rPr>
                <w:rFonts w:ascii="Times New Roman" w:hAnsi="Times New Roman" w:cs="Times New Roman"/>
                <w:b/>
                <w:sz w:val="24"/>
                <w:szCs w:val="24"/>
              </w:rPr>
              <w:t xml:space="preserve">образования </w:t>
            </w:r>
          </w:p>
          <w:p w:rsidR="009B3375" w:rsidRDefault="009B3375" w:rsidP="00F110D5">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(заполняется</w:t>
            </w:r>
            <w:r w:rsidR="003A0F46">
              <w:rPr>
                <w:rFonts w:ascii="Times New Roman" w:hAnsi="Times New Roman" w:cs="Times New Roman"/>
                <w:b/>
                <w:sz w:val="24"/>
                <w:szCs w:val="24"/>
              </w:rPr>
              <w:t xml:space="preserve"> руководителем</w:t>
            </w:r>
            <w:r>
              <w:rPr>
                <w:rFonts w:ascii="Times New Roman" w:hAnsi="Times New Roman" w:cs="Times New Roman"/>
                <w:b/>
                <w:sz w:val="24"/>
                <w:szCs w:val="24"/>
              </w:rPr>
              <w:t xml:space="preserve"> </w:t>
            </w:r>
            <w:r w:rsidR="003A0F46">
              <w:rPr>
                <w:rFonts w:ascii="Times New Roman" w:hAnsi="Times New Roman" w:cs="Times New Roman"/>
                <w:b/>
                <w:sz w:val="24"/>
                <w:szCs w:val="24"/>
              </w:rPr>
              <w:t>объединения</w:t>
            </w:r>
            <w:r w:rsidRPr="0089178B">
              <w:rPr>
                <w:rFonts w:ascii="Times New Roman" w:hAnsi="Times New Roman" w:cs="Times New Roman"/>
                <w:b/>
                <w:sz w:val="24"/>
                <w:szCs w:val="24"/>
              </w:rPr>
              <w:t>)</w:t>
            </w:r>
          </w:p>
          <w:p w:rsidR="009B3375" w:rsidRPr="0089178B" w:rsidRDefault="009B3375" w:rsidP="00F110D5">
            <w:pPr>
              <w:pStyle w:val="a3"/>
              <w:spacing w:line="276" w:lineRule="auto"/>
              <w:jc w:val="center"/>
              <w:rPr>
                <w:rFonts w:ascii="Times New Roman" w:hAnsi="Times New Roman" w:cs="Times New Roman"/>
                <w:sz w:val="28"/>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4077" w:type="dxa"/>
            <w:gridSpan w:val="3"/>
            <w:tcBorders>
              <w:top w:val="single" w:sz="4" w:space="0" w:color="auto"/>
            </w:tcBorders>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Наименование объединения </w:t>
            </w:r>
          </w:p>
        </w:tc>
        <w:tc>
          <w:tcPr>
            <w:tcW w:w="5954" w:type="dxa"/>
            <w:gridSpan w:val="4"/>
            <w:tcBorders>
              <w:top w:val="single" w:sz="4" w:space="0" w:color="auto"/>
            </w:tcBorders>
            <w:shd w:val="clear" w:color="auto" w:fill="auto"/>
          </w:tcPr>
          <w:p w:rsidR="009B3375" w:rsidRPr="0089178B" w:rsidRDefault="009B3375" w:rsidP="00F110D5">
            <w:pPr>
              <w:pStyle w:val="a3"/>
              <w:spacing w:line="276" w:lineRule="auto"/>
              <w:jc w:val="both"/>
              <w:rPr>
                <w:rFonts w:ascii="Times New Roman" w:hAnsi="Times New Roman" w:cs="Times New Roman"/>
                <w:sz w:val="28"/>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4077" w:type="dxa"/>
            <w:gridSpan w:val="3"/>
            <w:tcBorders>
              <w:top w:val="single" w:sz="4" w:space="0" w:color="auto"/>
            </w:tcBorders>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 xml:space="preserve">Фамилия, имя, отчество </w:t>
            </w:r>
            <w:r>
              <w:rPr>
                <w:rFonts w:ascii="Times New Roman" w:hAnsi="Times New Roman" w:cs="Times New Roman"/>
                <w:sz w:val="24"/>
                <w:szCs w:val="24"/>
              </w:rPr>
              <w:t>руководителя</w:t>
            </w:r>
          </w:p>
        </w:tc>
        <w:tc>
          <w:tcPr>
            <w:tcW w:w="5954" w:type="dxa"/>
            <w:gridSpan w:val="4"/>
            <w:tcBorders>
              <w:top w:val="single" w:sz="4" w:space="0" w:color="auto"/>
            </w:tcBorders>
            <w:shd w:val="clear" w:color="auto" w:fill="auto"/>
          </w:tcPr>
          <w:p w:rsidR="009B3375" w:rsidRPr="0089178B" w:rsidRDefault="009B3375" w:rsidP="00F110D5">
            <w:pPr>
              <w:pStyle w:val="a3"/>
              <w:spacing w:line="276" w:lineRule="auto"/>
              <w:jc w:val="both"/>
              <w:rPr>
                <w:rFonts w:ascii="Times New Roman" w:hAnsi="Times New Roman" w:cs="Times New Roman"/>
                <w:sz w:val="28"/>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4077" w:type="dxa"/>
            <w:gridSpan w:val="3"/>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Дата рождения / полных лет</w:t>
            </w:r>
          </w:p>
        </w:tc>
        <w:tc>
          <w:tcPr>
            <w:tcW w:w="5954" w:type="dxa"/>
            <w:gridSpan w:val="4"/>
            <w:shd w:val="clear" w:color="auto" w:fill="auto"/>
          </w:tcPr>
          <w:p w:rsidR="009B3375" w:rsidRPr="0089178B" w:rsidRDefault="009B3375" w:rsidP="00F110D5">
            <w:pPr>
              <w:pStyle w:val="a3"/>
              <w:spacing w:line="276" w:lineRule="auto"/>
              <w:jc w:val="both"/>
              <w:rPr>
                <w:rFonts w:ascii="Times New Roman" w:hAnsi="Times New Roman" w:cs="Times New Roman"/>
                <w:sz w:val="28"/>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4077" w:type="dxa"/>
            <w:gridSpan w:val="3"/>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Субъект РФ</w:t>
            </w:r>
          </w:p>
        </w:tc>
        <w:tc>
          <w:tcPr>
            <w:tcW w:w="5954" w:type="dxa"/>
            <w:gridSpan w:val="4"/>
            <w:shd w:val="clear" w:color="auto" w:fill="auto"/>
          </w:tcPr>
          <w:p w:rsidR="009B3375" w:rsidRPr="0089178B" w:rsidRDefault="009B3375" w:rsidP="00F110D5">
            <w:pPr>
              <w:pStyle w:val="a3"/>
              <w:spacing w:line="276" w:lineRule="auto"/>
              <w:jc w:val="both"/>
              <w:rPr>
                <w:rFonts w:ascii="Times New Roman" w:hAnsi="Times New Roman" w:cs="Times New Roman"/>
                <w:sz w:val="28"/>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4077" w:type="dxa"/>
            <w:gridSpan w:val="3"/>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Гражданство</w:t>
            </w:r>
          </w:p>
        </w:tc>
        <w:tc>
          <w:tcPr>
            <w:tcW w:w="5954" w:type="dxa"/>
            <w:gridSpan w:val="4"/>
            <w:shd w:val="clear" w:color="auto" w:fill="auto"/>
          </w:tcPr>
          <w:p w:rsidR="009B3375" w:rsidRPr="0089178B" w:rsidRDefault="009B3375" w:rsidP="00F110D5">
            <w:pPr>
              <w:pStyle w:val="a3"/>
              <w:spacing w:line="276" w:lineRule="auto"/>
              <w:jc w:val="both"/>
              <w:rPr>
                <w:rFonts w:ascii="Times New Roman" w:hAnsi="Times New Roman" w:cs="Times New Roman"/>
                <w:sz w:val="28"/>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D9D9D9"/>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 xml:space="preserve">Образование </w:t>
            </w: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72" w:type="dxa"/>
            <w:shd w:val="clear" w:color="auto" w:fill="auto"/>
          </w:tcPr>
          <w:p w:rsidR="009B3375" w:rsidRPr="0089178B" w:rsidRDefault="009B3375" w:rsidP="00F110D5">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Указать полное наименование</w:t>
            </w:r>
          </w:p>
          <w:p w:rsidR="009B3375" w:rsidRPr="0089178B" w:rsidRDefault="009B3375" w:rsidP="00F110D5">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образовательной организации, название института/факультета,</w:t>
            </w:r>
          </w:p>
          <w:p w:rsidR="009B3375" w:rsidRPr="0089178B" w:rsidRDefault="009B3375" w:rsidP="00F110D5">
            <w:pPr>
              <w:pStyle w:val="a3"/>
              <w:spacing w:line="276" w:lineRule="auto"/>
              <w:jc w:val="both"/>
              <w:rPr>
                <w:rFonts w:ascii="Times New Roman" w:hAnsi="Times New Roman" w:cs="Times New Roman"/>
                <w:szCs w:val="24"/>
              </w:rPr>
            </w:pPr>
            <w:r w:rsidRPr="0089178B">
              <w:rPr>
                <w:rFonts w:ascii="Times New Roman" w:hAnsi="Times New Roman" w:cs="Times New Roman"/>
                <w:sz w:val="24"/>
                <w:szCs w:val="24"/>
              </w:rPr>
              <w:t>программу (</w:t>
            </w:r>
            <w:proofErr w:type="spellStart"/>
            <w:r w:rsidRPr="0089178B">
              <w:rPr>
                <w:rFonts w:ascii="Times New Roman" w:hAnsi="Times New Roman" w:cs="Times New Roman"/>
                <w:sz w:val="24"/>
                <w:szCs w:val="24"/>
              </w:rPr>
              <w:t>бакалавриат</w:t>
            </w:r>
            <w:proofErr w:type="spellEnd"/>
            <w:r w:rsidRPr="0089178B">
              <w:rPr>
                <w:rFonts w:ascii="Times New Roman" w:hAnsi="Times New Roman" w:cs="Times New Roman"/>
                <w:sz w:val="24"/>
                <w:szCs w:val="24"/>
              </w:rPr>
              <w:t xml:space="preserve"> /магистратура/ </w:t>
            </w:r>
            <w:proofErr w:type="spellStart"/>
            <w:r w:rsidRPr="0089178B">
              <w:rPr>
                <w:rFonts w:ascii="Times New Roman" w:hAnsi="Times New Roman" w:cs="Times New Roman"/>
                <w:sz w:val="24"/>
                <w:szCs w:val="24"/>
              </w:rPr>
              <w:t>специалитет</w:t>
            </w:r>
            <w:proofErr w:type="spellEnd"/>
            <w:r w:rsidRPr="0089178B">
              <w:rPr>
                <w:rFonts w:ascii="Times New Roman" w:hAnsi="Times New Roman" w:cs="Times New Roman"/>
                <w:sz w:val="24"/>
                <w:szCs w:val="24"/>
              </w:rPr>
              <w:t>),</w:t>
            </w:r>
          </w:p>
        </w:tc>
        <w:tc>
          <w:tcPr>
            <w:tcW w:w="6759" w:type="dxa"/>
            <w:gridSpan w:val="6"/>
            <w:shd w:val="clear" w:color="auto" w:fill="auto"/>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72" w:type="dxa"/>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Курс обучения</w:t>
            </w:r>
          </w:p>
        </w:tc>
        <w:tc>
          <w:tcPr>
            <w:tcW w:w="6759" w:type="dxa"/>
            <w:gridSpan w:val="6"/>
            <w:shd w:val="clear" w:color="auto" w:fill="auto"/>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72" w:type="dxa"/>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 xml:space="preserve">Специальность </w:t>
            </w:r>
          </w:p>
        </w:tc>
        <w:tc>
          <w:tcPr>
            <w:tcW w:w="6759" w:type="dxa"/>
            <w:gridSpan w:val="6"/>
            <w:shd w:val="clear" w:color="auto" w:fill="auto"/>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D9D9D9"/>
            <w:vAlign w:val="center"/>
          </w:tcPr>
          <w:p w:rsidR="009B3375" w:rsidRPr="0089178B" w:rsidRDefault="009B3375" w:rsidP="00F110D5">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 xml:space="preserve">Номинация </w:t>
            </w:r>
            <w:r>
              <w:rPr>
                <w:rFonts w:ascii="Times New Roman" w:hAnsi="Times New Roman" w:cs="Times New Roman"/>
                <w:sz w:val="24"/>
                <w:szCs w:val="24"/>
              </w:rPr>
              <w:t>объединения</w:t>
            </w: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auto"/>
            <w:vAlign w:val="center"/>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9B3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D9D9D9"/>
            <w:vAlign w:val="center"/>
          </w:tcPr>
          <w:p w:rsidR="009B3375" w:rsidRPr="0089178B" w:rsidRDefault="009B3375" w:rsidP="00F110D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Постоянный актив объединения </w:t>
            </w: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43" w:type="dxa"/>
            <w:gridSpan w:val="2"/>
            <w:shd w:val="clear" w:color="auto" w:fill="auto"/>
            <w:vAlign w:val="center"/>
          </w:tcPr>
          <w:p w:rsidR="009B3375" w:rsidRPr="0089178B" w:rsidRDefault="009B3375" w:rsidP="00F110D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3344" w:type="dxa"/>
            <w:gridSpan w:val="3"/>
            <w:shd w:val="clear" w:color="auto" w:fill="auto"/>
            <w:vAlign w:val="center"/>
          </w:tcPr>
          <w:p w:rsidR="009B3375" w:rsidRPr="0089178B" w:rsidRDefault="009B3375" w:rsidP="00F110D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Курс, группа</w:t>
            </w:r>
          </w:p>
        </w:tc>
        <w:tc>
          <w:tcPr>
            <w:tcW w:w="3344" w:type="dxa"/>
            <w:gridSpan w:val="2"/>
            <w:shd w:val="clear" w:color="auto" w:fill="auto"/>
            <w:vAlign w:val="center"/>
          </w:tcPr>
          <w:p w:rsidR="009B3375" w:rsidRPr="0089178B" w:rsidRDefault="009B3375" w:rsidP="00F110D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Ссылка на соц. сети</w:t>
            </w: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43" w:type="dxa"/>
            <w:gridSpan w:val="2"/>
            <w:shd w:val="clear" w:color="auto" w:fill="auto"/>
            <w:vAlign w:val="center"/>
          </w:tcPr>
          <w:p w:rsidR="009B3375" w:rsidRPr="0089178B" w:rsidRDefault="009B3375" w:rsidP="00F110D5">
            <w:pPr>
              <w:pStyle w:val="a3"/>
              <w:spacing w:line="276" w:lineRule="auto"/>
              <w:jc w:val="both"/>
              <w:rPr>
                <w:rFonts w:ascii="Times New Roman" w:hAnsi="Times New Roman" w:cs="Times New Roman"/>
                <w:sz w:val="24"/>
                <w:szCs w:val="24"/>
              </w:rPr>
            </w:pPr>
          </w:p>
        </w:tc>
        <w:tc>
          <w:tcPr>
            <w:tcW w:w="3344" w:type="dxa"/>
            <w:gridSpan w:val="3"/>
            <w:shd w:val="clear" w:color="auto" w:fill="auto"/>
            <w:vAlign w:val="center"/>
          </w:tcPr>
          <w:p w:rsidR="009B3375" w:rsidRPr="0089178B" w:rsidRDefault="009B3375" w:rsidP="00F110D5">
            <w:pPr>
              <w:pStyle w:val="a3"/>
              <w:spacing w:line="276" w:lineRule="auto"/>
              <w:jc w:val="both"/>
              <w:rPr>
                <w:rFonts w:ascii="Times New Roman" w:hAnsi="Times New Roman" w:cs="Times New Roman"/>
                <w:sz w:val="24"/>
                <w:szCs w:val="24"/>
              </w:rPr>
            </w:pPr>
          </w:p>
        </w:tc>
        <w:tc>
          <w:tcPr>
            <w:tcW w:w="3344" w:type="dxa"/>
            <w:gridSpan w:val="2"/>
            <w:shd w:val="clear" w:color="auto" w:fill="auto"/>
            <w:vAlign w:val="center"/>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F842F1"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D9D9D9"/>
            <w:vAlign w:val="center"/>
          </w:tcPr>
          <w:p w:rsidR="009B3375" w:rsidRPr="00A02A12" w:rsidRDefault="009B3375" w:rsidP="00F110D5">
            <w:pPr>
              <w:pStyle w:val="a3"/>
              <w:spacing w:line="276" w:lineRule="auto"/>
              <w:jc w:val="both"/>
              <w:rPr>
                <w:rFonts w:ascii="Times New Roman" w:hAnsi="Times New Roman" w:cs="Times New Roman"/>
                <w:sz w:val="24"/>
                <w:szCs w:val="24"/>
              </w:rPr>
            </w:pPr>
            <w:r w:rsidRPr="00A02A12">
              <w:rPr>
                <w:rFonts w:ascii="Times New Roman" w:hAnsi="Times New Roman" w:cs="Times New Roman"/>
                <w:sz w:val="24"/>
                <w:szCs w:val="24"/>
              </w:rPr>
              <w:t>Социально-значимые мероприятия, акции, проек</w:t>
            </w:r>
            <w:r>
              <w:rPr>
                <w:rFonts w:ascii="Times New Roman" w:hAnsi="Times New Roman" w:cs="Times New Roman"/>
                <w:sz w:val="24"/>
                <w:szCs w:val="24"/>
              </w:rPr>
              <w:t>ты, реализованные за 2 последние</w:t>
            </w:r>
            <w:r w:rsidRPr="00A02A12">
              <w:rPr>
                <w:rFonts w:ascii="Times New Roman" w:hAnsi="Times New Roman" w:cs="Times New Roman"/>
                <w:sz w:val="24"/>
                <w:szCs w:val="24"/>
              </w:rPr>
              <w:t xml:space="preserve"> года</w:t>
            </w:r>
          </w:p>
        </w:tc>
      </w:tr>
      <w:tr w:rsidR="009B3375" w:rsidRPr="00F842F1"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72" w:type="dxa"/>
            <w:shd w:val="clear" w:color="auto" w:fill="auto"/>
            <w:vAlign w:val="center"/>
          </w:tcPr>
          <w:p w:rsidR="009B3375" w:rsidRPr="00A02A12" w:rsidRDefault="009B3375" w:rsidP="00F110D5">
            <w:pPr>
              <w:pStyle w:val="a3"/>
              <w:spacing w:line="276" w:lineRule="auto"/>
              <w:jc w:val="center"/>
              <w:rPr>
                <w:rFonts w:ascii="Times New Roman" w:hAnsi="Times New Roman" w:cs="Times New Roman"/>
                <w:sz w:val="24"/>
                <w:szCs w:val="24"/>
              </w:rPr>
            </w:pPr>
            <w:r w:rsidRPr="00A02A12">
              <w:rPr>
                <w:rFonts w:ascii="Times New Roman" w:hAnsi="Times New Roman" w:cs="Times New Roman"/>
                <w:sz w:val="24"/>
                <w:szCs w:val="24"/>
              </w:rPr>
              <w:t xml:space="preserve">Наименование </w:t>
            </w:r>
          </w:p>
        </w:tc>
        <w:tc>
          <w:tcPr>
            <w:tcW w:w="6759" w:type="dxa"/>
            <w:gridSpan w:val="6"/>
            <w:shd w:val="clear" w:color="auto" w:fill="auto"/>
            <w:vAlign w:val="center"/>
          </w:tcPr>
          <w:p w:rsidR="009B3375" w:rsidRPr="00A02A12" w:rsidRDefault="009B3375" w:rsidP="00F110D5">
            <w:pPr>
              <w:pStyle w:val="a3"/>
              <w:spacing w:line="276" w:lineRule="auto"/>
              <w:jc w:val="center"/>
              <w:rPr>
                <w:rFonts w:ascii="Times New Roman" w:hAnsi="Times New Roman" w:cs="Times New Roman"/>
                <w:sz w:val="24"/>
                <w:szCs w:val="24"/>
              </w:rPr>
            </w:pPr>
            <w:r w:rsidRPr="00A02A12">
              <w:rPr>
                <w:rFonts w:ascii="Times New Roman" w:hAnsi="Times New Roman" w:cs="Times New Roman"/>
                <w:sz w:val="24"/>
                <w:szCs w:val="24"/>
              </w:rPr>
              <w:t>Описание</w:t>
            </w: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72" w:type="dxa"/>
            <w:shd w:val="clear" w:color="auto" w:fill="auto"/>
            <w:vAlign w:val="center"/>
          </w:tcPr>
          <w:p w:rsidR="009B3375" w:rsidRPr="0089178B" w:rsidRDefault="009B3375" w:rsidP="00F110D5">
            <w:pPr>
              <w:pStyle w:val="a3"/>
              <w:spacing w:line="276" w:lineRule="auto"/>
              <w:jc w:val="both"/>
              <w:rPr>
                <w:rFonts w:ascii="Times New Roman" w:hAnsi="Times New Roman" w:cs="Times New Roman"/>
                <w:sz w:val="24"/>
                <w:szCs w:val="24"/>
              </w:rPr>
            </w:pPr>
          </w:p>
        </w:tc>
        <w:tc>
          <w:tcPr>
            <w:tcW w:w="6759" w:type="dxa"/>
            <w:gridSpan w:val="6"/>
            <w:shd w:val="clear" w:color="auto" w:fill="auto"/>
            <w:vAlign w:val="center"/>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D9D9D9"/>
            <w:vAlign w:val="center"/>
          </w:tcPr>
          <w:p w:rsidR="009B3375" w:rsidRPr="0089178B" w:rsidRDefault="009B3375" w:rsidP="00F110D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F1FCC">
              <w:rPr>
                <w:rFonts w:ascii="Times New Roman" w:hAnsi="Times New Roman" w:cs="Times New Roman"/>
                <w:sz w:val="24"/>
                <w:szCs w:val="24"/>
              </w:rPr>
              <w:t>идеоролик, описывающий деятельность и достижения не менее чем за 1 и не более чем за 2 года</w:t>
            </w:r>
            <w:r>
              <w:rPr>
                <w:rFonts w:ascii="Times New Roman" w:hAnsi="Times New Roman" w:cs="Times New Roman"/>
                <w:sz w:val="24"/>
                <w:szCs w:val="24"/>
              </w:rPr>
              <w:t xml:space="preserve"> (при подаче документов дистанционно - указать действующую ссылку облачного хранилища, при подаче документов очно – в заявке указывается вид электронного носителя, электронный носитель прикладывается к заявке) </w:t>
            </w: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auto"/>
            <w:vAlign w:val="center"/>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9B3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D9D9D9"/>
            <w:vAlign w:val="center"/>
          </w:tcPr>
          <w:p w:rsidR="009B3375" w:rsidRPr="0089178B" w:rsidRDefault="009B3375" w:rsidP="00F110D5">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Уровень успеваемости</w:t>
            </w:r>
            <w:r w:rsidR="003A0F46">
              <w:rPr>
                <w:rFonts w:ascii="Times New Roman" w:hAnsi="Times New Roman" w:cs="Times New Roman"/>
                <w:sz w:val="24"/>
                <w:szCs w:val="24"/>
              </w:rPr>
              <w:t xml:space="preserve"> руководителя</w:t>
            </w:r>
          </w:p>
          <w:p w:rsidR="009B3375" w:rsidRPr="0089178B" w:rsidRDefault="009B3375" w:rsidP="00F110D5">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Укажите сред</w:t>
            </w:r>
            <w:r w:rsidR="003E73FA">
              <w:rPr>
                <w:rFonts w:ascii="Times New Roman" w:hAnsi="Times New Roman" w:cs="Times New Roman"/>
                <w:sz w:val="24"/>
                <w:szCs w:val="24"/>
              </w:rPr>
              <w:t>ний балл зачетной книжки за 2021-2022</w:t>
            </w:r>
            <w:r w:rsidRPr="0089178B">
              <w:rPr>
                <w:rFonts w:ascii="Times New Roman" w:hAnsi="Times New Roman" w:cs="Times New Roman"/>
                <w:sz w:val="24"/>
                <w:szCs w:val="24"/>
              </w:rPr>
              <w:t xml:space="preserve"> год обу</w:t>
            </w:r>
            <w:r w:rsidR="003E73FA">
              <w:rPr>
                <w:rFonts w:ascii="Times New Roman" w:hAnsi="Times New Roman" w:cs="Times New Roman"/>
                <w:sz w:val="24"/>
                <w:szCs w:val="24"/>
              </w:rPr>
              <w:t>чения и за прошедший период 2022- 2023</w:t>
            </w:r>
            <w:r w:rsidRPr="0089178B">
              <w:rPr>
                <w:rFonts w:ascii="Times New Roman" w:hAnsi="Times New Roman" w:cs="Times New Roman"/>
                <w:sz w:val="24"/>
                <w:szCs w:val="24"/>
              </w:rPr>
              <w:t xml:space="preserve"> года обучения.</w:t>
            </w:r>
          </w:p>
          <w:p w:rsidR="009B3375" w:rsidRPr="0089178B" w:rsidRDefault="009B3375" w:rsidP="00F110D5">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Отдельно укажите, если все оценки «хорошо» и «отлично»</w:t>
            </w: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auto"/>
            <w:vAlign w:val="center"/>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D9D9D9"/>
            <w:vAlign w:val="center"/>
          </w:tcPr>
          <w:p w:rsidR="009B3375" w:rsidRPr="0089178B" w:rsidRDefault="009B3375" w:rsidP="00F110D5">
            <w:pPr>
              <w:pStyle w:val="a3"/>
              <w:spacing w:line="276" w:lineRule="auto"/>
              <w:jc w:val="both"/>
              <w:rPr>
                <w:rFonts w:ascii="Times New Roman" w:hAnsi="Times New Roman" w:cs="Times New Roman"/>
                <w:sz w:val="24"/>
                <w:szCs w:val="24"/>
                <w:highlight w:val="yellow"/>
              </w:rPr>
            </w:pPr>
            <w:r w:rsidRPr="009A3C72">
              <w:rPr>
                <w:rFonts w:ascii="Times New Roman" w:hAnsi="Times New Roman" w:cs="Times New Roman"/>
                <w:sz w:val="24"/>
                <w:szCs w:val="24"/>
              </w:rPr>
              <w:t xml:space="preserve">Дополнительная информация об </w:t>
            </w:r>
            <w:r>
              <w:rPr>
                <w:rFonts w:ascii="Times New Roman" w:hAnsi="Times New Roman" w:cs="Times New Roman"/>
                <w:sz w:val="24"/>
                <w:szCs w:val="24"/>
              </w:rPr>
              <w:t xml:space="preserve">объединении </w:t>
            </w:r>
            <w:r w:rsidRPr="009A3C72">
              <w:rPr>
                <w:rFonts w:ascii="Times New Roman" w:hAnsi="Times New Roman" w:cs="Times New Roman"/>
                <w:sz w:val="24"/>
                <w:szCs w:val="24"/>
              </w:rPr>
              <w:t>(перечислите не более 5 пунктов)</w:t>
            </w: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auto"/>
            <w:vAlign w:val="center"/>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31" w:type="dxa"/>
            <w:gridSpan w:val="7"/>
            <w:shd w:val="clear" w:color="auto" w:fill="D9D9D9"/>
            <w:vAlign w:val="center"/>
          </w:tcPr>
          <w:p w:rsidR="009B3375" w:rsidRPr="0089178B" w:rsidRDefault="009B3375" w:rsidP="00F110D5">
            <w:pPr>
              <w:pStyle w:val="a3"/>
              <w:spacing w:line="276" w:lineRule="auto"/>
              <w:jc w:val="both"/>
              <w:rPr>
                <w:rFonts w:ascii="Times New Roman" w:hAnsi="Times New Roman" w:cs="Times New Roman"/>
                <w:sz w:val="24"/>
                <w:szCs w:val="24"/>
              </w:rPr>
            </w:pPr>
            <w:r w:rsidRPr="0089178B">
              <w:rPr>
                <w:rFonts w:ascii="Times New Roman" w:hAnsi="Times New Roman" w:cs="Times New Roman"/>
                <w:sz w:val="24"/>
                <w:szCs w:val="24"/>
              </w:rPr>
              <w:t xml:space="preserve">Контактная информация </w:t>
            </w:r>
            <w:r>
              <w:rPr>
                <w:rFonts w:ascii="Times New Roman" w:hAnsi="Times New Roman" w:cs="Times New Roman"/>
                <w:sz w:val="24"/>
                <w:szCs w:val="24"/>
              </w:rPr>
              <w:t>руководителя</w:t>
            </w: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72" w:type="dxa"/>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Почтовый адрес</w:t>
            </w:r>
          </w:p>
        </w:tc>
        <w:tc>
          <w:tcPr>
            <w:tcW w:w="6759" w:type="dxa"/>
            <w:gridSpan w:val="6"/>
            <w:shd w:val="clear" w:color="auto" w:fill="auto"/>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72" w:type="dxa"/>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 xml:space="preserve">Номер телефона </w:t>
            </w:r>
          </w:p>
        </w:tc>
        <w:tc>
          <w:tcPr>
            <w:tcW w:w="6759" w:type="dxa"/>
            <w:gridSpan w:val="6"/>
            <w:shd w:val="clear" w:color="auto" w:fill="auto"/>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72" w:type="dxa"/>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Адрес электронной почты</w:t>
            </w:r>
          </w:p>
        </w:tc>
        <w:tc>
          <w:tcPr>
            <w:tcW w:w="6759" w:type="dxa"/>
            <w:gridSpan w:val="6"/>
            <w:shd w:val="clear" w:color="auto" w:fill="auto"/>
          </w:tcPr>
          <w:p w:rsidR="009B3375" w:rsidRPr="0089178B" w:rsidRDefault="009B3375" w:rsidP="00F110D5">
            <w:pPr>
              <w:pStyle w:val="a3"/>
              <w:spacing w:line="276" w:lineRule="auto"/>
              <w:jc w:val="both"/>
              <w:rPr>
                <w:rFonts w:ascii="Times New Roman" w:hAnsi="Times New Roman" w:cs="Times New Roman"/>
                <w:sz w:val="24"/>
                <w:szCs w:val="24"/>
              </w:rPr>
            </w:pPr>
          </w:p>
        </w:tc>
      </w:tr>
      <w:tr w:rsidR="009B3375" w:rsidRPr="0089178B" w:rsidTr="00F11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72" w:type="dxa"/>
            <w:shd w:val="clear" w:color="auto" w:fill="auto"/>
            <w:vAlign w:val="center"/>
          </w:tcPr>
          <w:p w:rsidR="009B3375" w:rsidRPr="0089178B" w:rsidRDefault="009B3375" w:rsidP="00F110D5">
            <w:pPr>
              <w:pStyle w:val="a3"/>
              <w:spacing w:line="276" w:lineRule="auto"/>
              <w:rPr>
                <w:rFonts w:ascii="Times New Roman" w:hAnsi="Times New Roman" w:cs="Times New Roman"/>
                <w:sz w:val="24"/>
                <w:szCs w:val="24"/>
              </w:rPr>
            </w:pPr>
            <w:r w:rsidRPr="0089178B">
              <w:rPr>
                <w:rFonts w:ascii="Times New Roman" w:hAnsi="Times New Roman" w:cs="Times New Roman"/>
                <w:sz w:val="24"/>
                <w:szCs w:val="24"/>
              </w:rPr>
              <w:t>Аккаунт в социальных сетях</w:t>
            </w:r>
          </w:p>
        </w:tc>
        <w:tc>
          <w:tcPr>
            <w:tcW w:w="6759" w:type="dxa"/>
            <w:gridSpan w:val="6"/>
            <w:shd w:val="clear" w:color="auto" w:fill="auto"/>
          </w:tcPr>
          <w:p w:rsidR="009B3375" w:rsidRPr="0089178B" w:rsidRDefault="009B3375" w:rsidP="00F110D5">
            <w:pPr>
              <w:pStyle w:val="a3"/>
              <w:spacing w:line="276" w:lineRule="auto"/>
              <w:jc w:val="both"/>
              <w:rPr>
                <w:rFonts w:ascii="Times New Roman" w:hAnsi="Times New Roman" w:cs="Times New Roman"/>
                <w:sz w:val="24"/>
                <w:szCs w:val="24"/>
              </w:rPr>
            </w:pPr>
          </w:p>
        </w:tc>
      </w:tr>
    </w:tbl>
    <w:p w:rsidR="009B3375" w:rsidRDefault="009B3375" w:rsidP="009B3375">
      <w:pPr>
        <w:pStyle w:val="a3"/>
        <w:spacing w:line="276" w:lineRule="auto"/>
        <w:jc w:val="both"/>
        <w:rPr>
          <w:rFonts w:ascii="Times New Roman" w:hAnsi="Times New Roman" w:cs="Times New Roman"/>
          <w:sz w:val="28"/>
          <w:szCs w:val="24"/>
        </w:rPr>
      </w:pPr>
    </w:p>
    <w:p w:rsidR="009B3375" w:rsidRPr="009A3C72" w:rsidRDefault="009B3375" w:rsidP="009B3375">
      <w:pPr>
        <w:pStyle w:val="a3"/>
        <w:spacing w:line="276" w:lineRule="auto"/>
        <w:jc w:val="both"/>
        <w:rPr>
          <w:rFonts w:ascii="Times New Roman" w:hAnsi="Times New Roman" w:cs="Times New Roman"/>
          <w:i/>
          <w:sz w:val="24"/>
          <w:szCs w:val="24"/>
        </w:rPr>
      </w:pPr>
      <w:r w:rsidRPr="009A3C72">
        <w:rPr>
          <w:rFonts w:ascii="Times New Roman" w:hAnsi="Times New Roman" w:cs="Times New Roman"/>
          <w:i/>
          <w:sz w:val="24"/>
          <w:szCs w:val="24"/>
        </w:rPr>
        <w:t>Информация по заполнению:</w:t>
      </w:r>
    </w:p>
    <w:p w:rsidR="009B3375" w:rsidRPr="009A3C72" w:rsidRDefault="009B3375" w:rsidP="009B3375">
      <w:pPr>
        <w:pStyle w:val="a3"/>
        <w:spacing w:line="276" w:lineRule="auto"/>
        <w:jc w:val="both"/>
        <w:rPr>
          <w:rFonts w:ascii="Times New Roman" w:hAnsi="Times New Roman" w:cs="Times New Roman"/>
          <w:i/>
          <w:sz w:val="24"/>
          <w:szCs w:val="24"/>
        </w:rPr>
      </w:pPr>
      <w:r w:rsidRPr="009A3C72">
        <w:rPr>
          <w:rFonts w:ascii="Times New Roman" w:hAnsi="Times New Roman" w:cs="Times New Roman"/>
          <w:i/>
          <w:sz w:val="24"/>
          <w:szCs w:val="24"/>
        </w:rPr>
        <w:t xml:space="preserve">1) При отправке документов в электронном виде заявка направляется в формате </w:t>
      </w:r>
      <w:proofErr w:type="spellStart"/>
      <w:r w:rsidRPr="009A3C72">
        <w:rPr>
          <w:rFonts w:ascii="Times New Roman" w:hAnsi="Times New Roman" w:cs="Times New Roman"/>
          <w:i/>
          <w:sz w:val="24"/>
          <w:szCs w:val="24"/>
        </w:rPr>
        <w:t>Word</w:t>
      </w:r>
      <w:proofErr w:type="spellEnd"/>
      <w:r w:rsidRPr="009A3C72">
        <w:rPr>
          <w:rFonts w:ascii="Times New Roman" w:hAnsi="Times New Roman" w:cs="Times New Roman"/>
          <w:i/>
          <w:sz w:val="24"/>
          <w:szCs w:val="24"/>
        </w:rPr>
        <w:t>.</w:t>
      </w:r>
      <w:r>
        <w:rPr>
          <w:rFonts w:ascii="Times New Roman" w:hAnsi="Times New Roman" w:cs="Times New Roman"/>
          <w:i/>
          <w:sz w:val="24"/>
          <w:szCs w:val="24"/>
        </w:rPr>
        <w:br/>
        <w:t>2</w:t>
      </w:r>
      <w:r w:rsidRPr="009A3C72">
        <w:rPr>
          <w:rFonts w:ascii="Times New Roman" w:hAnsi="Times New Roman" w:cs="Times New Roman"/>
          <w:i/>
          <w:sz w:val="24"/>
          <w:szCs w:val="24"/>
        </w:rPr>
        <w:t>) К заявке прикладываются:</w:t>
      </w:r>
    </w:p>
    <w:p w:rsidR="009B3375" w:rsidRPr="009A3C72" w:rsidRDefault="009B3375" w:rsidP="009B3375">
      <w:pPr>
        <w:pStyle w:val="a3"/>
        <w:numPr>
          <w:ilvl w:val="0"/>
          <w:numId w:val="26"/>
        </w:numPr>
        <w:spacing w:line="276" w:lineRule="auto"/>
        <w:ind w:left="0" w:firstLine="709"/>
        <w:jc w:val="both"/>
        <w:rPr>
          <w:rFonts w:ascii="Times New Roman" w:hAnsi="Times New Roman" w:cs="Times New Roman"/>
          <w:i/>
          <w:sz w:val="24"/>
          <w:szCs w:val="24"/>
        </w:rPr>
      </w:pPr>
      <w:r w:rsidRPr="009A3C72">
        <w:rPr>
          <w:rFonts w:ascii="Times New Roman" w:hAnsi="Times New Roman" w:cs="Times New Roman"/>
          <w:i/>
          <w:sz w:val="24"/>
          <w:szCs w:val="24"/>
        </w:rPr>
        <w:t>рекомендательные письма, резюме, отзывы (при наличии);</w:t>
      </w:r>
    </w:p>
    <w:p w:rsidR="009B3375" w:rsidRDefault="009B3375" w:rsidP="009B3375">
      <w:pPr>
        <w:pStyle w:val="a3"/>
        <w:numPr>
          <w:ilvl w:val="0"/>
          <w:numId w:val="26"/>
        </w:numPr>
        <w:spacing w:line="276"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копии документов, подтверждающих работу объединения на базе образовательной организации;</w:t>
      </w:r>
    </w:p>
    <w:p w:rsidR="009B3375" w:rsidRPr="009C5AE0" w:rsidRDefault="009B3375" w:rsidP="009B3375">
      <w:pPr>
        <w:pStyle w:val="a3"/>
        <w:numPr>
          <w:ilvl w:val="0"/>
          <w:numId w:val="26"/>
        </w:numPr>
        <w:spacing w:line="276" w:lineRule="auto"/>
        <w:ind w:left="0" w:firstLine="709"/>
        <w:jc w:val="both"/>
        <w:rPr>
          <w:rFonts w:ascii="Times New Roman" w:hAnsi="Times New Roman" w:cs="Times New Roman"/>
          <w:i/>
          <w:sz w:val="24"/>
          <w:szCs w:val="24"/>
        </w:rPr>
      </w:pPr>
      <w:r w:rsidRPr="009A3C72">
        <w:rPr>
          <w:rFonts w:ascii="Times New Roman" w:hAnsi="Times New Roman" w:cs="Times New Roman"/>
          <w:i/>
          <w:sz w:val="24"/>
          <w:szCs w:val="24"/>
        </w:rPr>
        <w:t>иные документы, подтверждающие достижения и</w:t>
      </w:r>
      <w:r w:rsidR="003E73FA">
        <w:rPr>
          <w:rFonts w:ascii="Times New Roman" w:hAnsi="Times New Roman" w:cs="Times New Roman"/>
          <w:i/>
          <w:sz w:val="24"/>
          <w:szCs w:val="24"/>
        </w:rPr>
        <w:t xml:space="preserve"> победы в период с сентября 2021 г. по август 2023</w:t>
      </w:r>
      <w:r w:rsidRPr="009A3C72">
        <w:rPr>
          <w:rFonts w:ascii="Times New Roman" w:hAnsi="Times New Roman" w:cs="Times New Roman"/>
          <w:i/>
          <w:sz w:val="24"/>
          <w:szCs w:val="24"/>
        </w:rPr>
        <w:t xml:space="preserve"> года;</w:t>
      </w:r>
    </w:p>
    <w:p w:rsidR="009B3375" w:rsidRDefault="009B3375" w:rsidP="009B3375">
      <w:pPr>
        <w:pStyle w:val="a3"/>
        <w:numPr>
          <w:ilvl w:val="0"/>
          <w:numId w:val="26"/>
        </w:numPr>
        <w:spacing w:line="276" w:lineRule="auto"/>
        <w:ind w:left="0" w:firstLine="709"/>
        <w:jc w:val="both"/>
        <w:rPr>
          <w:rFonts w:ascii="Times New Roman" w:hAnsi="Times New Roman" w:cs="Times New Roman"/>
          <w:i/>
          <w:sz w:val="24"/>
          <w:szCs w:val="24"/>
        </w:rPr>
      </w:pPr>
      <w:r w:rsidRPr="009A3C72">
        <w:rPr>
          <w:rFonts w:ascii="Times New Roman" w:hAnsi="Times New Roman" w:cs="Times New Roman"/>
          <w:i/>
          <w:sz w:val="24"/>
          <w:szCs w:val="24"/>
        </w:rPr>
        <w:t>видеоролик, описывающий деятельность и достижения не менее чем за 1 и не б</w:t>
      </w:r>
      <w:r>
        <w:rPr>
          <w:rFonts w:ascii="Times New Roman" w:hAnsi="Times New Roman" w:cs="Times New Roman"/>
          <w:i/>
          <w:sz w:val="24"/>
          <w:szCs w:val="24"/>
        </w:rPr>
        <w:t>олее чем за 2 года (не более 2</w:t>
      </w:r>
      <w:r w:rsidRPr="009A3C72">
        <w:rPr>
          <w:rFonts w:ascii="Times New Roman" w:hAnsi="Times New Roman" w:cs="Times New Roman"/>
          <w:i/>
          <w:sz w:val="24"/>
          <w:szCs w:val="24"/>
        </w:rPr>
        <w:t xml:space="preserve"> минут)</w:t>
      </w:r>
    </w:p>
    <w:p w:rsidR="00EF0107" w:rsidRDefault="00FF0637" w:rsidP="00FF0637">
      <w:pPr>
        <w:pStyle w:val="a3"/>
        <w:spacing w:line="276" w:lineRule="auto"/>
        <w:ind w:left="709"/>
        <w:jc w:val="both"/>
        <w:rPr>
          <w:rFonts w:ascii="Times New Roman" w:hAnsi="Times New Roman" w:cs="Times New Roman"/>
          <w:i/>
          <w:sz w:val="24"/>
          <w:szCs w:val="24"/>
        </w:rPr>
      </w:pPr>
      <w:r>
        <w:rPr>
          <w:rFonts w:ascii="Times New Roman" w:hAnsi="Times New Roman" w:cs="Times New Roman"/>
          <w:i/>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34"/>
      </w:tblGrid>
      <w:tr w:rsidR="009A3C72" w:rsidTr="007D7477">
        <w:trPr>
          <w:trHeight w:val="106"/>
        </w:trPr>
        <w:tc>
          <w:tcPr>
            <w:tcW w:w="5920" w:type="dxa"/>
          </w:tcPr>
          <w:p w:rsidR="009A3C72" w:rsidRDefault="00FF0637" w:rsidP="006E3693">
            <w:pPr>
              <w:pStyle w:val="a3"/>
              <w:spacing w:line="276" w:lineRule="auto"/>
              <w:jc w:val="center"/>
              <w:rPr>
                <w:rFonts w:ascii="Times New Roman" w:hAnsi="Times New Roman"/>
                <w:sz w:val="24"/>
                <w:szCs w:val="24"/>
              </w:rPr>
            </w:pPr>
            <w:r>
              <w:rPr>
                <w:rFonts w:ascii="Times New Roman" w:hAnsi="Times New Roman" w:cs="Times New Roman"/>
                <w:i/>
                <w:sz w:val="24"/>
                <w:szCs w:val="24"/>
              </w:rPr>
              <w:br w:type="page"/>
            </w:r>
          </w:p>
        </w:tc>
        <w:tc>
          <w:tcPr>
            <w:tcW w:w="3898" w:type="dxa"/>
          </w:tcPr>
          <w:p w:rsidR="009A3C72" w:rsidRPr="00F5448E" w:rsidRDefault="009B3375" w:rsidP="00F5448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№4</w:t>
            </w:r>
          </w:p>
        </w:tc>
      </w:tr>
    </w:tbl>
    <w:p w:rsidR="009A3C72" w:rsidRDefault="009A3C72" w:rsidP="009A3C72">
      <w:pPr>
        <w:pStyle w:val="a3"/>
        <w:spacing w:after="120" w:line="276" w:lineRule="auto"/>
        <w:ind w:firstLine="709"/>
        <w:jc w:val="both"/>
        <w:rPr>
          <w:rFonts w:ascii="Times New Roman" w:hAnsi="Times New Roman" w:cs="Times New Roman"/>
          <w:sz w:val="24"/>
          <w:szCs w:val="21"/>
        </w:rPr>
      </w:pPr>
    </w:p>
    <w:p w:rsidR="009A3C72" w:rsidRPr="00FF0637" w:rsidRDefault="009A3C72" w:rsidP="00FF0637">
      <w:pPr>
        <w:pStyle w:val="a3"/>
        <w:spacing w:line="276" w:lineRule="auto"/>
        <w:jc w:val="center"/>
        <w:rPr>
          <w:rFonts w:ascii="Times New Roman" w:hAnsi="Times New Roman" w:cs="Times New Roman"/>
          <w:b/>
          <w:sz w:val="28"/>
          <w:szCs w:val="28"/>
        </w:rPr>
      </w:pPr>
      <w:r w:rsidRPr="00FF0637">
        <w:rPr>
          <w:rFonts w:ascii="Times New Roman" w:hAnsi="Times New Roman" w:cs="Times New Roman"/>
          <w:b/>
          <w:sz w:val="28"/>
          <w:szCs w:val="28"/>
        </w:rPr>
        <w:t>Требования к видеороликам заявки:</w:t>
      </w:r>
    </w:p>
    <w:p w:rsidR="009A3C72" w:rsidRPr="00FF0637" w:rsidRDefault="009A3C72" w:rsidP="009A3C72">
      <w:pPr>
        <w:pStyle w:val="a3"/>
        <w:spacing w:line="276" w:lineRule="auto"/>
        <w:ind w:firstLine="709"/>
        <w:jc w:val="both"/>
        <w:rPr>
          <w:rFonts w:ascii="Times New Roman" w:hAnsi="Times New Roman" w:cs="Times New Roman"/>
          <w:sz w:val="28"/>
          <w:szCs w:val="28"/>
        </w:rPr>
      </w:pPr>
      <w:r w:rsidRPr="00FF0637">
        <w:rPr>
          <w:rFonts w:ascii="Times New Roman" w:hAnsi="Times New Roman" w:cs="Times New Roman"/>
          <w:sz w:val="28"/>
          <w:szCs w:val="28"/>
        </w:rPr>
        <w:t>1. Видеоролик должен быть выполнен в формате промо (рекламы) участника, отражать ключевые достижения участника не менее чем за 1 и не более чем за 2 года по заявленной номинации, его ценности, сильные стороны. Креативность, динамичность, разнообразие видеоряда, логика повествования приветствуются. Длительность - не более 1,5 минут, формат - mp4.</w:t>
      </w:r>
    </w:p>
    <w:p w:rsidR="009A3C72" w:rsidRPr="00FF0637" w:rsidRDefault="009A3C72" w:rsidP="009A3C72">
      <w:pPr>
        <w:pStyle w:val="a3"/>
        <w:spacing w:line="276" w:lineRule="auto"/>
        <w:ind w:firstLine="709"/>
        <w:jc w:val="both"/>
        <w:rPr>
          <w:rFonts w:ascii="Times New Roman" w:hAnsi="Times New Roman" w:cs="Times New Roman"/>
          <w:sz w:val="28"/>
          <w:szCs w:val="28"/>
        </w:rPr>
      </w:pPr>
      <w:r w:rsidRPr="00FF0637">
        <w:rPr>
          <w:rFonts w:ascii="Times New Roman" w:hAnsi="Times New Roman" w:cs="Times New Roman"/>
          <w:sz w:val="28"/>
          <w:szCs w:val="28"/>
        </w:rPr>
        <w:t xml:space="preserve">2. Рекомендованные разрешения для видео: </w:t>
      </w:r>
      <w:proofErr w:type="spellStart"/>
      <w:r w:rsidRPr="00FF0637">
        <w:rPr>
          <w:rFonts w:ascii="Times New Roman" w:hAnsi="Times New Roman" w:cs="Times New Roman"/>
          <w:sz w:val="28"/>
          <w:szCs w:val="28"/>
        </w:rPr>
        <w:t>Full</w:t>
      </w:r>
      <w:proofErr w:type="spellEnd"/>
      <w:r w:rsidRPr="00FF0637">
        <w:rPr>
          <w:rFonts w:ascii="Times New Roman" w:hAnsi="Times New Roman" w:cs="Times New Roman"/>
          <w:sz w:val="28"/>
          <w:szCs w:val="28"/>
        </w:rPr>
        <w:t xml:space="preserve"> HD или 1080p (1920x1080), HD или 720p (1280x720).</w:t>
      </w:r>
    </w:p>
    <w:p w:rsidR="009A3C72" w:rsidRPr="00FF0637" w:rsidRDefault="009A3C72" w:rsidP="009A3C72">
      <w:pPr>
        <w:pStyle w:val="a3"/>
        <w:spacing w:line="276" w:lineRule="auto"/>
        <w:ind w:firstLine="709"/>
        <w:jc w:val="both"/>
        <w:rPr>
          <w:rFonts w:ascii="Times New Roman" w:hAnsi="Times New Roman" w:cs="Times New Roman"/>
          <w:sz w:val="28"/>
          <w:szCs w:val="28"/>
        </w:rPr>
      </w:pPr>
      <w:r w:rsidRPr="00FF0637">
        <w:rPr>
          <w:rFonts w:ascii="Times New Roman" w:hAnsi="Times New Roman" w:cs="Times New Roman"/>
          <w:sz w:val="28"/>
          <w:szCs w:val="28"/>
        </w:rPr>
        <w:t>3. Участники номинации «Иностранный студент г</w:t>
      </w:r>
      <w:r w:rsidR="00FF0637">
        <w:rPr>
          <w:rFonts w:ascii="Times New Roman" w:hAnsi="Times New Roman" w:cs="Times New Roman"/>
          <w:sz w:val="28"/>
          <w:szCs w:val="28"/>
        </w:rPr>
        <w:t>ода» снимают видеоролик на тему</w:t>
      </w:r>
      <w:r w:rsidRPr="00FF0637">
        <w:rPr>
          <w:rFonts w:ascii="Times New Roman" w:hAnsi="Times New Roman" w:cs="Times New Roman"/>
          <w:sz w:val="28"/>
          <w:szCs w:val="28"/>
        </w:rPr>
        <w:t xml:space="preserve"> «Почему я учусь в России?», длительностью не более 1,5 минут. </w:t>
      </w:r>
    </w:p>
    <w:p w:rsidR="009A3C72" w:rsidRPr="00FF0637" w:rsidRDefault="009A3C72" w:rsidP="009A3C72">
      <w:pPr>
        <w:pStyle w:val="a3"/>
        <w:spacing w:line="276" w:lineRule="auto"/>
        <w:ind w:firstLine="709"/>
        <w:jc w:val="both"/>
        <w:rPr>
          <w:rFonts w:ascii="Times New Roman" w:hAnsi="Times New Roman" w:cs="Times New Roman"/>
          <w:sz w:val="28"/>
          <w:szCs w:val="28"/>
        </w:rPr>
      </w:pPr>
      <w:r w:rsidRPr="00FF0637">
        <w:rPr>
          <w:rFonts w:ascii="Times New Roman" w:hAnsi="Times New Roman" w:cs="Times New Roman"/>
          <w:sz w:val="28"/>
          <w:szCs w:val="28"/>
        </w:rPr>
        <w:t>4. Видеоматериал участников коллективных номинаций должен содержать материал, описывающий деятельность и достижения студенческого объединения не менее чем за 1 и не более чем за 2 года (не более 2 минут) по заявленной номинации. Креативность, динамичность, разнообразие видеоряда, логика повествования приветствуются.</w:t>
      </w:r>
    </w:p>
    <w:p w:rsidR="00FF0637" w:rsidRDefault="00FF0637" w:rsidP="009A3C72">
      <w:pPr>
        <w:pStyle w:val="a3"/>
        <w:spacing w:line="276" w:lineRule="auto"/>
        <w:jc w:val="both"/>
        <w:rPr>
          <w:rFonts w:ascii="Times New Roman" w:hAnsi="Times New Roman" w:cs="Times New Roman"/>
          <w:i/>
          <w:sz w:val="24"/>
          <w:szCs w:val="24"/>
        </w:rPr>
        <w:sectPr w:rsidR="00FF0637" w:rsidSect="004E7B52">
          <w:pgSz w:w="11906" w:h="16838"/>
          <w:pgMar w:top="1134" w:right="1152" w:bottom="1134" w:left="1152" w:header="708" w:footer="708" w:gutter="0"/>
          <w:cols w:space="708"/>
          <w:docGrid w:linePitch="360"/>
        </w:sectPr>
      </w:pPr>
    </w:p>
    <w:p w:rsidR="00FA7323" w:rsidRPr="009A3C72" w:rsidRDefault="009B3375" w:rsidP="00620D46">
      <w:pPr>
        <w:tabs>
          <w:tab w:val="left" w:pos="1276"/>
          <w:tab w:val="left" w:pos="4820"/>
        </w:tabs>
        <w:spacing w:line="276" w:lineRule="auto"/>
        <w:ind w:left="4820"/>
        <w:jc w:val="right"/>
        <w:rPr>
          <w:sz w:val="24"/>
        </w:rPr>
      </w:pPr>
      <w:bookmarkStart w:id="1" w:name="_GoBack"/>
      <w:bookmarkEnd w:id="1"/>
      <w:r>
        <w:rPr>
          <w:sz w:val="24"/>
        </w:rPr>
        <w:t>Приложение №5</w:t>
      </w:r>
    </w:p>
    <w:p w:rsidR="00FA7323" w:rsidRPr="001D21A7" w:rsidRDefault="00FA7323" w:rsidP="00FA7323">
      <w:pPr>
        <w:jc w:val="right"/>
        <w:rPr>
          <w:sz w:val="16"/>
          <w:szCs w:val="16"/>
        </w:rPr>
      </w:pPr>
    </w:p>
    <w:p w:rsidR="00FA7323" w:rsidRDefault="00FA7323" w:rsidP="00FA7323">
      <w:pPr>
        <w:jc w:val="center"/>
        <w:rPr>
          <w:sz w:val="24"/>
          <w:szCs w:val="24"/>
        </w:rPr>
      </w:pPr>
      <w:r w:rsidRPr="001D21A7">
        <w:rPr>
          <w:bCs/>
          <w:spacing w:val="-4"/>
          <w:sz w:val="24"/>
          <w:szCs w:val="24"/>
        </w:rPr>
        <w:t xml:space="preserve">СОГЛАСИЕ НА ОБРАБОТКУ ПЕРСОНАЛЬНЫХ ДАННЫХ </w:t>
      </w:r>
      <w:r w:rsidRPr="001D21A7">
        <w:rPr>
          <w:sz w:val="24"/>
          <w:szCs w:val="24"/>
        </w:rPr>
        <w:t xml:space="preserve">УЧАСТНИКА РЕГИОНАЛЬНОГО ЭТАПА </w:t>
      </w:r>
      <w:r w:rsidRPr="00FA7323">
        <w:rPr>
          <w:sz w:val="24"/>
          <w:szCs w:val="24"/>
        </w:rPr>
        <w:t xml:space="preserve">РОССИЙСКОЙ НАЦИОНАЛЬНОЙ ПРЕМИИ </w:t>
      </w:r>
    </w:p>
    <w:p w:rsidR="00FA7323" w:rsidRPr="001D21A7" w:rsidRDefault="003E73FA" w:rsidP="005C7F98">
      <w:pPr>
        <w:ind w:firstLine="567"/>
        <w:jc w:val="center"/>
        <w:rPr>
          <w:sz w:val="23"/>
          <w:szCs w:val="23"/>
        </w:rPr>
      </w:pPr>
      <w:r>
        <w:rPr>
          <w:sz w:val="24"/>
          <w:szCs w:val="24"/>
        </w:rPr>
        <w:t xml:space="preserve">«СТУДЕНТ ГОДА – </w:t>
      </w:r>
      <w:proofErr w:type="gramStart"/>
      <w:r>
        <w:rPr>
          <w:sz w:val="24"/>
          <w:szCs w:val="24"/>
        </w:rPr>
        <w:t>2023</w:t>
      </w:r>
      <w:r w:rsidR="00FA7323" w:rsidRPr="00FA7323">
        <w:rPr>
          <w:sz w:val="24"/>
          <w:szCs w:val="24"/>
        </w:rPr>
        <w:t>»</w:t>
      </w:r>
      <w:r w:rsidR="00FA7323" w:rsidRPr="001D21A7">
        <w:rPr>
          <w:kern w:val="36"/>
          <w:sz w:val="24"/>
          <w:szCs w:val="24"/>
        </w:rPr>
        <w:br/>
      </w:r>
      <w:r w:rsidR="00FA7323" w:rsidRPr="001D21A7">
        <w:rPr>
          <w:sz w:val="23"/>
          <w:szCs w:val="23"/>
        </w:rPr>
        <w:t>Я</w:t>
      </w:r>
      <w:proofErr w:type="gramEnd"/>
      <w:r w:rsidR="00FA7323" w:rsidRPr="001D21A7">
        <w:rPr>
          <w:sz w:val="23"/>
          <w:szCs w:val="23"/>
        </w:rPr>
        <w:t xml:space="preserve">, ______________________________________________________________________________, </w:t>
      </w:r>
    </w:p>
    <w:p w:rsidR="00FA7323" w:rsidRPr="001D21A7" w:rsidRDefault="00FA7323" w:rsidP="00FA7323">
      <w:pPr>
        <w:jc w:val="center"/>
        <w:rPr>
          <w:sz w:val="23"/>
          <w:szCs w:val="23"/>
          <w:vertAlign w:val="superscript"/>
        </w:rPr>
      </w:pPr>
      <w:r w:rsidRPr="001D21A7">
        <w:rPr>
          <w:sz w:val="23"/>
          <w:szCs w:val="23"/>
          <w:vertAlign w:val="superscript"/>
        </w:rPr>
        <w:t>ФИО (законного представителя) полностью</w:t>
      </w:r>
    </w:p>
    <w:p w:rsidR="00FA7323" w:rsidRPr="001D21A7" w:rsidRDefault="00FA7323" w:rsidP="00FA7323">
      <w:pPr>
        <w:jc w:val="both"/>
        <w:rPr>
          <w:sz w:val="23"/>
          <w:szCs w:val="23"/>
        </w:rPr>
      </w:pPr>
      <w:r w:rsidRPr="001D21A7">
        <w:rPr>
          <w:sz w:val="23"/>
          <w:szCs w:val="23"/>
        </w:rPr>
        <w:t>проживающий по адресу ___________________________________________________________,</w:t>
      </w:r>
    </w:p>
    <w:p w:rsidR="00FA7323" w:rsidRPr="001D21A7" w:rsidRDefault="00FA7323" w:rsidP="00FA7323">
      <w:pPr>
        <w:jc w:val="both"/>
        <w:rPr>
          <w:sz w:val="23"/>
          <w:szCs w:val="23"/>
        </w:rPr>
      </w:pPr>
    </w:p>
    <w:p w:rsidR="00FA7323" w:rsidRPr="001D21A7" w:rsidRDefault="00FA7323" w:rsidP="00FA7323">
      <w:pPr>
        <w:jc w:val="both"/>
        <w:rPr>
          <w:sz w:val="23"/>
          <w:szCs w:val="23"/>
        </w:rPr>
      </w:pPr>
      <w:r w:rsidRPr="001D21A7">
        <w:rPr>
          <w:sz w:val="23"/>
          <w:szCs w:val="23"/>
        </w:rPr>
        <w:t>паспорт серия _____ номер____________, выдан: ______________________________________</w:t>
      </w:r>
    </w:p>
    <w:p w:rsidR="00FA7323" w:rsidRPr="001D21A7" w:rsidRDefault="00FA7323" w:rsidP="00FA7323">
      <w:pPr>
        <w:jc w:val="both"/>
        <w:rPr>
          <w:sz w:val="23"/>
          <w:szCs w:val="23"/>
        </w:rPr>
      </w:pPr>
      <w:r w:rsidRPr="001D21A7">
        <w:rPr>
          <w:sz w:val="23"/>
          <w:szCs w:val="23"/>
        </w:rPr>
        <w:t xml:space="preserve"> </w:t>
      </w:r>
    </w:p>
    <w:p w:rsidR="00FA7323" w:rsidRPr="001D21A7" w:rsidRDefault="00FA7323" w:rsidP="00FA7323">
      <w:pPr>
        <w:jc w:val="both"/>
        <w:rPr>
          <w:sz w:val="23"/>
          <w:szCs w:val="23"/>
        </w:rPr>
      </w:pPr>
      <w:r w:rsidRPr="001D21A7">
        <w:rPr>
          <w:sz w:val="23"/>
          <w:szCs w:val="23"/>
        </w:rPr>
        <w:t>________________________________________________________________________________,</w:t>
      </w:r>
    </w:p>
    <w:p w:rsidR="00FA7323" w:rsidRPr="001D21A7" w:rsidRDefault="00FA7323" w:rsidP="00FA7323">
      <w:pPr>
        <w:jc w:val="both"/>
        <w:rPr>
          <w:sz w:val="23"/>
          <w:szCs w:val="23"/>
        </w:rPr>
      </w:pPr>
    </w:p>
    <w:p w:rsidR="00FA7323" w:rsidRPr="001D21A7" w:rsidRDefault="00FA7323" w:rsidP="00FA7323">
      <w:pPr>
        <w:suppressAutoHyphens/>
        <w:jc w:val="both"/>
        <w:rPr>
          <w:sz w:val="23"/>
          <w:szCs w:val="23"/>
        </w:rPr>
      </w:pPr>
      <w:r w:rsidRPr="001D21A7">
        <w:rPr>
          <w:sz w:val="23"/>
          <w:szCs w:val="23"/>
        </w:rPr>
        <w:t>в соответствии с требованиями статьи 9 Федерального закона от 27.07.2006 г. №152-ФЗ «О персональных данных» подтверждаю свое согласие на предоставление и обработку моих персональных данных организатору _________________________________________________</w:t>
      </w:r>
    </w:p>
    <w:p w:rsidR="00FA7323" w:rsidRPr="001D21A7" w:rsidRDefault="00FA7323" w:rsidP="00FA7323">
      <w:pPr>
        <w:suppressAutoHyphens/>
        <w:jc w:val="both"/>
        <w:rPr>
          <w:sz w:val="23"/>
          <w:szCs w:val="23"/>
        </w:rPr>
      </w:pPr>
    </w:p>
    <w:p w:rsidR="00FA7323" w:rsidRPr="001D21A7" w:rsidRDefault="00FA7323" w:rsidP="00FA7323">
      <w:pPr>
        <w:suppressAutoHyphens/>
        <w:jc w:val="both"/>
        <w:rPr>
          <w:bCs/>
          <w:sz w:val="23"/>
          <w:szCs w:val="23"/>
        </w:rPr>
      </w:pPr>
      <w:r w:rsidRPr="001D21A7">
        <w:rPr>
          <w:bCs/>
          <w:sz w:val="23"/>
          <w:szCs w:val="23"/>
        </w:rPr>
        <w:t>_________________________________________________________________________________</w:t>
      </w:r>
    </w:p>
    <w:p w:rsidR="00FA7323" w:rsidRPr="001D21A7" w:rsidRDefault="00FA7323" w:rsidP="00FA7323">
      <w:pPr>
        <w:suppressAutoHyphens/>
        <w:jc w:val="center"/>
        <w:rPr>
          <w:bCs/>
          <w:sz w:val="23"/>
          <w:szCs w:val="23"/>
          <w:vertAlign w:val="superscript"/>
        </w:rPr>
      </w:pPr>
      <w:r w:rsidRPr="001D21A7">
        <w:rPr>
          <w:bCs/>
          <w:sz w:val="23"/>
          <w:szCs w:val="23"/>
          <w:vertAlign w:val="superscript"/>
        </w:rPr>
        <w:t>(наименование мероприятия)</w:t>
      </w:r>
    </w:p>
    <w:p w:rsidR="00FA7323" w:rsidRPr="001D21A7" w:rsidRDefault="00FA7323" w:rsidP="00FA7323">
      <w:pPr>
        <w:suppressAutoHyphens/>
        <w:jc w:val="both"/>
        <w:rPr>
          <w:sz w:val="23"/>
          <w:szCs w:val="23"/>
        </w:rPr>
      </w:pPr>
      <w:r w:rsidRPr="001D21A7">
        <w:rPr>
          <w:spacing w:val="-1"/>
          <w:sz w:val="23"/>
          <w:szCs w:val="23"/>
        </w:rPr>
        <w:t xml:space="preserve">(далее – Мероприятие) государственному </w:t>
      </w:r>
      <w:r w:rsidRPr="001D21A7">
        <w:rPr>
          <w:sz w:val="23"/>
          <w:szCs w:val="23"/>
        </w:rPr>
        <w:t xml:space="preserve">областному бюджетному учреждению молодежной политики </w:t>
      </w:r>
      <w:r w:rsidR="00F22BAD" w:rsidRPr="00F22BAD">
        <w:rPr>
          <w:sz w:val="23"/>
          <w:szCs w:val="23"/>
        </w:rPr>
        <w:t>Региональный центр патриотического воспитания и допризывной подготовки молодё</w:t>
      </w:r>
      <w:r w:rsidR="008C606E">
        <w:rPr>
          <w:sz w:val="23"/>
          <w:szCs w:val="23"/>
        </w:rPr>
        <w:t xml:space="preserve">жи» (далее – ГОБУМП «РЦПВиДПМ»), </w:t>
      </w:r>
      <w:r w:rsidRPr="001D21A7">
        <w:rPr>
          <w:sz w:val="23"/>
          <w:szCs w:val="23"/>
        </w:rPr>
        <w:t xml:space="preserve">расположенному по адресу: </w:t>
      </w:r>
      <w:smartTag w:uri="urn:schemas-microsoft-com:office:smarttags" w:element="metricconverter">
        <w:smartTagPr>
          <w:attr w:name="ProductID" w:val="183031, г"/>
        </w:smartTagPr>
        <w:r w:rsidRPr="001D21A7">
          <w:rPr>
            <w:sz w:val="23"/>
            <w:szCs w:val="23"/>
          </w:rPr>
          <w:t>183031, г</w:t>
        </w:r>
      </w:smartTag>
      <w:r w:rsidRPr="001D21A7">
        <w:rPr>
          <w:sz w:val="23"/>
          <w:szCs w:val="23"/>
        </w:rPr>
        <w:t>. Мурманск, ул. Подстаницкого, д.1.</w:t>
      </w:r>
    </w:p>
    <w:p w:rsidR="00FA7323" w:rsidRPr="001D21A7" w:rsidRDefault="00FA7323" w:rsidP="00FA7323">
      <w:pPr>
        <w:suppressAutoHyphens/>
        <w:ind w:firstLine="709"/>
        <w:jc w:val="both"/>
        <w:rPr>
          <w:sz w:val="23"/>
          <w:szCs w:val="23"/>
        </w:rPr>
      </w:pPr>
      <w:r w:rsidRPr="001D21A7">
        <w:rPr>
          <w:sz w:val="23"/>
          <w:szCs w:val="23"/>
        </w:rPr>
        <w:t xml:space="preserve">Я даю согласие на использование моих персональных данных в целях организации, проведения, подведения итогов Мероприятия. 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сети «Интернет». </w:t>
      </w:r>
    </w:p>
    <w:p w:rsidR="00FA7323" w:rsidRPr="001D21A7" w:rsidRDefault="00FA7323" w:rsidP="00FA7323">
      <w:pPr>
        <w:suppressAutoHyphens/>
        <w:ind w:firstLine="709"/>
        <w:jc w:val="both"/>
        <w:rPr>
          <w:sz w:val="23"/>
          <w:szCs w:val="23"/>
        </w:rPr>
      </w:pPr>
      <w:r w:rsidRPr="001D21A7">
        <w:rPr>
          <w:sz w:val="23"/>
          <w:szCs w:val="23"/>
        </w:rPr>
        <w:t xml:space="preserve">Настоящим я даю согласие на обработку следующих персональных данных: фамилия, имя, отчество; дата рождения; паспортные данные; образование; место работы, должность; опыт работы; адрес места проживания; контактный телефон; e-mail; результат участия в Мероприятии; фото и видеоматериалы. </w:t>
      </w:r>
    </w:p>
    <w:p w:rsidR="00FA7323" w:rsidRPr="001D21A7" w:rsidRDefault="00FA7323" w:rsidP="00FA7323">
      <w:pPr>
        <w:suppressAutoHyphens/>
        <w:ind w:firstLine="709"/>
        <w:jc w:val="both"/>
        <w:rPr>
          <w:sz w:val="23"/>
          <w:szCs w:val="23"/>
        </w:rPr>
      </w:pPr>
      <w:r w:rsidRPr="001D21A7">
        <w:rPr>
          <w:sz w:val="23"/>
          <w:szCs w:val="23"/>
        </w:rPr>
        <w:t xml:space="preserve">Я согласен(сна), что обработка моих персональных данных может осуществляться как с использованием автоматизированных средств, так и без таковых. </w:t>
      </w:r>
    </w:p>
    <w:p w:rsidR="00FA7323" w:rsidRPr="001D21A7" w:rsidRDefault="00FA7323" w:rsidP="00FA7323">
      <w:pPr>
        <w:suppressAutoHyphens/>
        <w:ind w:firstLine="709"/>
        <w:jc w:val="both"/>
        <w:rPr>
          <w:sz w:val="23"/>
          <w:szCs w:val="23"/>
        </w:rPr>
      </w:pPr>
      <w:r w:rsidRPr="001D21A7">
        <w:rPr>
          <w:sz w:val="23"/>
          <w:szCs w:val="23"/>
        </w:rPr>
        <w:t xml:space="preserve">Я согласен(сна), что указанные выше сведения могут быть переданы в организацию, которой организатором Мероприятия будет поручено обрабатывать указанную информацию. </w:t>
      </w:r>
    </w:p>
    <w:p w:rsidR="00FA7323" w:rsidRPr="001D21A7" w:rsidRDefault="00FA7323" w:rsidP="00FA7323">
      <w:pPr>
        <w:suppressAutoHyphens/>
        <w:ind w:firstLine="709"/>
        <w:jc w:val="both"/>
        <w:rPr>
          <w:sz w:val="23"/>
          <w:szCs w:val="23"/>
        </w:rPr>
      </w:pPr>
      <w:r w:rsidRPr="001D21A7">
        <w:rPr>
          <w:sz w:val="23"/>
          <w:szCs w:val="23"/>
        </w:rPr>
        <w:t xml:space="preserve">Я согласен(сна), что следующие сведения: «фамилия, имя, отчество, место работы, результат участия в Мероприятии, фото и видеоматериалы» могут быть размещены в сети «Интернет». </w:t>
      </w:r>
    </w:p>
    <w:p w:rsidR="00FA7323" w:rsidRPr="001D21A7" w:rsidRDefault="00FA7323" w:rsidP="00FA7323">
      <w:pPr>
        <w:suppressAutoHyphens/>
        <w:ind w:firstLine="709"/>
        <w:jc w:val="both"/>
        <w:rPr>
          <w:sz w:val="23"/>
          <w:szCs w:val="23"/>
        </w:rPr>
      </w:pPr>
      <w:r w:rsidRPr="001D21A7">
        <w:rPr>
          <w:sz w:val="23"/>
          <w:szCs w:val="23"/>
        </w:rPr>
        <w:t xml:space="preserve">Согласие на обработку моих персональных данных действует с даты его подписания в течение в течение 1 календарного года или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w:t>
      </w:r>
      <w:r w:rsidR="009D37E8" w:rsidRPr="001D21A7">
        <w:rPr>
          <w:sz w:val="23"/>
          <w:szCs w:val="23"/>
        </w:rPr>
        <w:t>ГОБУМП «</w:t>
      </w:r>
      <w:r w:rsidR="009D37E8" w:rsidRPr="00F22BAD">
        <w:rPr>
          <w:sz w:val="23"/>
          <w:szCs w:val="23"/>
        </w:rPr>
        <w:t>РЦПВиДПМ</w:t>
      </w:r>
      <w:r w:rsidRPr="001D21A7">
        <w:rPr>
          <w:sz w:val="23"/>
          <w:szCs w:val="23"/>
        </w:rPr>
        <w:t xml:space="preserve">». Мне известно, что в случае исключения следующих сведений: «фамилия, имя, отчество; дата рождения; паспортные данные; образование; место работы, должность; опыт работы; адрес места проживания; контактный телефон; e-mail; результат участия в Мероприятии; фото и видеоматериалы» оператор базы персональных данных не подтвердит достоверность дипломов или сертификатов участника. </w:t>
      </w:r>
    </w:p>
    <w:p w:rsidR="00FA7323" w:rsidRPr="001D21A7" w:rsidRDefault="00FA7323" w:rsidP="00FA7323">
      <w:pPr>
        <w:suppressAutoHyphens/>
        <w:ind w:firstLine="709"/>
        <w:jc w:val="both"/>
        <w:rPr>
          <w:sz w:val="23"/>
          <w:szCs w:val="23"/>
        </w:rPr>
      </w:pPr>
      <w:r w:rsidRPr="001D21A7">
        <w:rPr>
          <w:sz w:val="23"/>
          <w:szCs w:val="23"/>
        </w:rPr>
        <w:t xml:space="preserve">Я подтверждаю, что, давая настоящее согласие, я действую по своей воле. </w:t>
      </w:r>
    </w:p>
    <w:p w:rsidR="00FA7323" w:rsidRPr="001D21A7" w:rsidRDefault="00FA7323" w:rsidP="00FA7323">
      <w:pPr>
        <w:suppressAutoHyphens/>
        <w:ind w:firstLine="709"/>
        <w:jc w:val="both"/>
        <w:rPr>
          <w:sz w:val="23"/>
          <w:szCs w:val="23"/>
        </w:rPr>
      </w:pPr>
    </w:p>
    <w:p w:rsidR="00FA7323" w:rsidRPr="001D21A7" w:rsidRDefault="00FA7323" w:rsidP="00FA7323">
      <w:pPr>
        <w:suppressAutoHyphens/>
        <w:ind w:firstLine="709"/>
        <w:jc w:val="both"/>
        <w:rPr>
          <w:sz w:val="23"/>
          <w:szCs w:val="23"/>
        </w:rPr>
      </w:pPr>
      <w:r w:rsidRPr="001D21A7">
        <w:rPr>
          <w:sz w:val="23"/>
          <w:szCs w:val="23"/>
        </w:rPr>
        <w:t>«_____» __________ 20_____ г.  _______________  ________________________</w:t>
      </w:r>
    </w:p>
    <w:p w:rsidR="005C7F98" w:rsidRDefault="00FA7323" w:rsidP="001656D3">
      <w:pPr>
        <w:pStyle w:val="a3"/>
        <w:spacing w:after="120" w:line="276" w:lineRule="auto"/>
        <w:ind w:firstLine="2410"/>
        <w:jc w:val="center"/>
        <w:rPr>
          <w:rFonts w:ascii="Times New Roman" w:hAnsi="Times New Roman"/>
          <w:sz w:val="24"/>
          <w:szCs w:val="24"/>
          <w:highlight w:val="yellow"/>
        </w:rPr>
      </w:pPr>
      <w:r w:rsidRPr="001D21A7">
        <w:rPr>
          <w:rFonts w:ascii="Times New Roman" w:hAnsi="Times New Roman"/>
          <w:sz w:val="23"/>
          <w:szCs w:val="23"/>
          <w:vertAlign w:val="superscript"/>
        </w:rPr>
        <w:t>(подпись)</w:t>
      </w:r>
      <w:r w:rsidRPr="001D21A7">
        <w:rPr>
          <w:rFonts w:ascii="Times New Roman" w:hAnsi="Times New Roman"/>
          <w:sz w:val="23"/>
          <w:szCs w:val="23"/>
          <w:vertAlign w:val="superscript"/>
        </w:rPr>
        <w:tab/>
      </w:r>
      <w:r w:rsidRPr="001D21A7">
        <w:rPr>
          <w:rFonts w:ascii="Times New Roman" w:hAnsi="Times New Roman"/>
          <w:sz w:val="23"/>
          <w:szCs w:val="23"/>
          <w:vertAlign w:val="superscript"/>
        </w:rPr>
        <w:tab/>
        <w:t xml:space="preserve">            (расшифровка</w:t>
      </w:r>
    </w:p>
    <w:sectPr w:rsidR="005C7F98" w:rsidSect="001656D3">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728260A6"/>
    <w:lvl w:ilvl="0">
      <w:start w:val="1"/>
      <w:numFmt w:val="decimal"/>
      <w:pStyle w:val="TimesNewRoman14"/>
      <w:lvlText w:val="%1."/>
      <w:lvlJc w:val="left"/>
      <w:pPr>
        <w:tabs>
          <w:tab w:val="num" w:pos="360"/>
        </w:tabs>
        <w:ind w:left="360" w:hanging="360"/>
      </w:pPr>
      <w:rPr>
        <w:rFonts w:hint="default"/>
        <w:b/>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384025D"/>
    <w:multiLevelType w:val="hybridMultilevel"/>
    <w:tmpl w:val="CFF43EEC"/>
    <w:lvl w:ilvl="0" w:tplc="2D6CD7CA">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35B9C"/>
    <w:multiLevelType w:val="hybridMultilevel"/>
    <w:tmpl w:val="91669628"/>
    <w:lvl w:ilvl="0" w:tplc="2D6CD7CA">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0598F"/>
    <w:multiLevelType w:val="hybridMultilevel"/>
    <w:tmpl w:val="166EC7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1C1C79"/>
    <w:multiLevelType w:val="hybridMultilevel"/>
    <w:tmpl w:val="EFF67028"/>
    <w:lvl w:ilvl="0" w:tplc="2D6CD7CA">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5D66FA"/>
    <w:multiLevelType w:val="hybridMultilevel"/>
    <w:tmpl w:val="96884DA2"/>
    <w:lvl w:ilvl="0" w:tplc="2D6CD7CA">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568C8"/>
    <w:multiLevelType w:val="hybridMultilevel"/>
    <w:tmpl w:val="66287820"/>
    <w:lvl w:ilvl="0" w:tplc="BCA0ED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2D0673"/>
    <w:multiLevelType w:val="hybridMultilevel"/>
    <w:tmpl w:val="A510E020"/>
    <w:lvl w:ilvl="0" w:tplc="CEEA5CD2">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8" w15:restartNumberingAfterBreak="0">
    <w:nsid w:val="154660FA"/>
    <w:multiLevelType w:val="hybridMultilevel"/>
    <w:tmpl w:val="343675EA"/>
    <w:lvl w:ilvl="0" w:tplc="2D6CD7CA">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C07E9"/>
    <w:multiLevelType w:val="multilevel"/>
    <w:tmpl w:val="E6608C7C"/>
    <w:lvl w:ilvl="0">
      <w:start w:val="6"/>
      <w:numFmt w:val="decimal"/>
      <w:lvlText w:val="%1."/>
      <w:lvlJc w:val="left"/>
      <w:pPr>
        <w:ind w:left="450" w:hanging="450"/>
      </w:pPr>
      <w:rPr>
        <w:rFonts w:cs="Times New Roman" w:hint="default"/>
      </w:rPr>
    </w:lvl>
    <w:lvl w:ilvl="1">
      <w:start w:val="4"/>
      <w:numFmt w:val="decimal"/>
      <w:lvlText w:val="%1.%2."/>
      <w:lvlJc w:val="left"/>
      <w:pPr>
        <w:ind w:left="1855"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15:restartNumberingAfterBreak="0">
    <w:nsid w:val="19A62E26"/>
    <w:multiLevelType w:val="hybridMultilevel"/>
    <w:tmpl w:val="63BA560E"/>
    <w:lvl w:ilvl="0" w:tplc="2D6CD7CA">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320E89"/>
    <w:multiLevelType w:val="hybridMultilevel"/>
    <w:tmpl w:val="882806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D71D36"/>
    <w:multiLevelType w:val="hybridMultilevel"/>
    <w:tmpl w:val="A8B6BB04"/>
    <w:lvl w:ilvl="0" w:tplc="2D6CD7CA">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2F40A7"/>
    <w:multiLevelType w:val="hybridMultilevel"/>
    <w:tmpl w:val="119285B2"/>
    <w:lvl w:ilvl="0" w:tplc="6A328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7037E7"/>
    <w:multiLevelType w:val="hybridMultilevel"/>
    <w:tmpl w:val="90B86C5C"/>
    <w:lvl w:ilvl="0" w:tplc="5EDCA0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684268"/>
    <w:multiLevelType w:val="hybridMultilevel"/>
    <w:tmpl w:val="AFDE852C"/>
    <w:lvl w:ilvl="0" w:tplc="5EDCA0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2C3D98"/>
    <w:multiLevelType w:val="hybridMultilevel"/>
    <w:tmpl w:val="5AF84360"/>
    <w:lvl w:ilvl="0" w:tplc="2D6CD7CA">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F005C"/>
    <w:multiLevelType w:val="hybridMultilevel"/>
    <w:tmpl w:val="DDDCE66E"/>
    <w:lvl w:ilvl="0" w:tplc="2D6CD7CA">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DB6A9E"/>
    <w:multiLevelType w:val="hybridMultilevel"/>
    <w:tmpl w:val="F2B0F1E0"/>
    <w:lvl w:ilvl="0" w:tplc="2D6CD7CA">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E00C08"/>
    <w:multiLevelType w:val="hybridMultilevel"/>
    <w:tmpl w:val="8480CB6A"/>
    <w:lvl w:ilvl="0" w:tplc="2D6CD7CA">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910578"/>
    <w:multiLevelType w:val="hybridMultilevel"/>
    <w:tmpl w:val="ED2070BA"/>
    <w:lvl w:ilvl="0" w:tplc="2D6CD7CA">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57230CB"/>
    <w:multiLevelType w:val="hybridMultilevel"/>
    <w:tmpl w:val="3FC8275C"/>
    <w:lvl w:ilvl="0" w:tplc="2D6CD7CA">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F1419"/>
    <w:multiLevelType w:val="hybridMultilevel"/>
    <w:tmpl w:val="174E4C32"/>
    <w:lvl w:ilvl="0" w:tplc="5EDCA00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9597BB8"/>
    <w:multiLevelType w:val="hybridMultilevel"/>
    <w:tmpl w:val="169CD0F8"/>
    <w:lvl w:ilvl="0" w:tplc="2D6CD7CA">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0061E4"/>
    <w:multiLevelType w:val="hybridMultilevel"/>
    <w:tmpl w:val="F64A108A"/>
    <w:lvl w:ilvl="0" w:tplc="719AA1C2">
      <w:start w:val="4"/>
      <w:numFmt w:val="decimal"/>
      <w:lvlText w:val="%1."/>
      <w:lvlJc w:val="left"/>
      <w:pPr>
        <w:ind w:left="810" w:hanging="360"/>
      </w:pPr>
      <w:rPr>
        <w:rFonts w:cs="Times New Roman"/>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start w:val="1"/>
      <w:numFmt w:val="decimal"/>
      <w:lvlText w:val="%4."/>
      <w:lvlJc w:val="left"/>
      <w:pPr>
        <w:ind w:left="2970" w:hanging="360"/>
      </w:pPr>
      <w:rPr>
        <w:rFonts w:cs="Times New Roman"/>
      </w:rPr>
    </w:lvl>
    <w:lvl w:ilvl="4" w:tplc="04190019">
      <w:start w:val="1"/>
      <w:numFmt w:val="lowerLetter"/>
      <w:lvlText w:val="%5."/>
      <w:lvlJc w:val="left"/>
      <w:pPr>
        <w:ind w:left="3690" w:hanging="360"/>
      </w:pPr>
      <w:rPr>
        <w:rFonts w:cs="Times New Roman"/>
      </w:rPr>
    </w:lvl>
    <w:lvl w:ilvl="5" w:tplc="0419001B">
      <w:start w:val="1"/>
      <w:numFmt w:val="lowerRoman"/>
      <w:lvlText w:val="%6."/>
      <w:lvlJc w:val="right"/>
      <w:pPr>
        <w:ind w:left="4410" w:hanging="180"/>
      </w:pPr>
      <w:rPr>
        <w:rFonts w:cs="Times New Roman"/>
      </w:rPr>
    </w:lvl>
    <w:lvl w:ilvl="6" w:tplc="0419000F">
      <w:start w:val="1"/>
      <w:numFmt w:val="decimal"/>
      <w:lvlText w:val="%7."/>
      <w:lvlJc w:val="left"/>
      <w:pPr>
        <w:ind w:left="5130" w:hanging="360"/>
      </w:pPr>
      <w:rPr>
        <w:rFonts w:cs="Times New Roman"/>
      </w:rPr>
    </w:lvl>
    <w:lvl w:ilvl="7" w:tplc="04190019">
      <w:start w:val="1"/>
      <w:numFmt w:val="lowerLetter"/>
      <w:lvlText w:val="%8."/>
      <w:lvlJc w:val="left"/>
      <w:pPr>
        <w:ind w:left="5850" w:hanging="360"/>
      </w:pPr>
      <w:rPr>
        <w:rFonts w:cs="Times New Roman"/>
      </w:rPr>
    </w:lvl>
    <w:lvl w:ilvl="8" w:tplc="0419001B">
      <w:start w:val="1"/>
      <w:numFmt w:val="lowerRoman"/>
      <w:lvlText w:val="%9."/>
      <w:lvlJc w:val="right"/>
      <w:pPr>
        <w:ind w:left="6570" w:hanging="180"/>
      </w:pPr>
      <w:rPr>
        <w:rFonts w:cs="Times New Roman"/>
      </w:rPr>
    </w:lvl>
  </w:abstractNum>
  <w:abstractNum w:abstractNumId="25" w15:restartNumberingAfterBreak="0">
    <w:nsid w:val="69692C02"/>
    <w:multiLevelType w:val="hybridMultilevel"/>
    <w:tmpl w:val="E58E222A"/>
    <w:lvl w:ilvl="0" w:tplc="2D6CD7CA">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325404"/>
    <w:multiLevelType w:val="hybridMultilevel"/>
    <w:tmpl w:val="ABD0C406"/>
    <w:lvl w:ilvl="0" w:tplc="BCA0ED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2F1CCE"/>
    <w:multiLevelType w:val="hybridMultilevel"/>
    <w:tmpl w:val="5FC6BBA8"/>
    <w:lvl w:ilvl="0" w:tplc="2D6CD7CA">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F066AB"/>
    <w:multiLevelType w:val="hybridMultilevel"/>
    <w:tmpl w:val="D55CD7D2"/>
    <w:lvl w:ilvl="0" w:tplc="BCA0ED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1A1824"/>
    <w:multiLevelType w:val="hybridMultilevel"/>
    <w:tmpl w:val="7F7AF7C2"/>
    <w:lvl w:ilvl="0" w:tplc="2D6CD7CA">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8"/>
  </w:num>
  <w:num w:numId="5">
    <w:abstractNumId w:val="24"/>
  </w:num>
  <w:num w:numId="6">
    <w:abstractNumId w:val="20"/>
  </w:num>
  <w:num w:numId="7">
    <w:abstractNumId w:val="4"/>
  </w:num>
  <w:num w:numId="8">
    <w:abstractNumId w:val="10"/>
  </w:num>
  <w:num w:numId="9">
    <w:abstractNumId w:val="27"/>
  </w:num>
  <w:num w:numId="10">
    <w:abstractNumId w:val="19"/>
  </w:num>
  <w:num w:numId="11">
    <w:abstractNumId w:val="12"/>
  </w:num>
  <w:num w:numId="12">
    <w:abstractNumId w:val="29"/>
  </w:num>
  <w:num w:numId="13">
    <w:abstractNumId w:val="21"/>
  </w:num>
  <w:num w:numId="14">
    <w:abstractNumId w:val="25"/>
  </w:num>
  <w:num w:numId="15">
    <w:abstractNumId w:val="2"/>
  </w:num>
  <w:num w:numId="16">
    <w:abstractNumId w:val="17"/>
  </w:num>
  <w:num w:numId="17">
    <w:abstractNumId w:val="1"/>
  </w:num>
  <w:num w:numId="18">
    <w:abstractNumId w:val="16"/>
  </w:num>
  <w:num w:numId="19">
    <w:abstractNumId w:val="8"/>
  </w:num>
  <w:num w:numId="20">
    <w:abstractNumId w:val="5"/>
  </w:num>
  <w:num w:numId="21">
    <w:abstractNumId w:val="18"/>
  </w:num>
  <w:num w:numId="22">
    <w:abstractNumId w:val="23"/>
  </w:num>
  <w:num w:numId="23">
    <w:abstractNumId w:val="11"/>
  </w:num>
  <w:num w:numId="24">
    <w:abstractNumId w:val="15"/>
  </w:num>
  <w:num w:numId="25">
    <w:abstractNumId w:val="3"/>
  </w:num>
  <w:num w:numId="26">
    <w:abstractNumId w:val="22"/>
  </w:num>
  <w:num w:numId="27">
    <w:abstractNumId w:val="14"/>
  </w:num>
  <w:num w:numId="28">
    <w:abstractNumId w:val="9"/>
  </w:num>
  <w:num w:numId="29">
    <w:abstractNumId w:val="13"/>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FA"/>
    <w:rsid w:val="00000417"/>
    <w:rsid w:val="00031690"/>
    <w:rsid w:val="00033654"/>
    <w:rsid w:val="000507CF"/>
    <w:rsid w:val="00053117"/>
    <w:rsid w:val="00060921"/>
    <w:rsid w:val="00081552"/>
    <w:rsid w:val="000856AD"/>
    <w:rsid w:val="001020E8"/>
    <w:rsid w:val="001656D3"/>
    <w:rsid w:val="001A4F80"/>
    <w:rsid w:val="00223E4B"/>
    <w:rsid w:val="00224C1C"/>
    <w:rsid w:val="0023587B"/>
    <w:rsid w:val="002B15DB"/>
    <w:rsid w:val="002B2156"/>
    <w:rsid w:val="002C7595"/>
    <w:rsid w:val="002F074E"/>
    <w:rsid w:val="00302B48"/>
    <w:rsid w:val="003178FA"/>
    <w:rsid w:val="0038063B"/>
    <w:rsid w:val="003914C6"/>
    <w:rsid w:val="00391EEF"/>
    <w:rsid w:val="003A0F46"/>
    <w:rsid w:val="003C010F"/>
    <w:rsid w:val="003D7D25"/>
    <w:rsid w:val="003E73FA"/>
    <w:rsid w:val="003F14DF"/>
    <w:rsid w:val="00411B9A"/>
    <w:rsid w:val="0041441D"/>
    <w:rsid w:val="00414D83"/>
    <w:rsid w:val="00482D6A"/>
    <w:rsid w:val="004A3248"/>
    <w:rsid w:val="004B6DB3"/>
    <w:rsid w:val="004E7B52"/>
    <w:rsid w:val="004F39CC"/>
    <w:rsid w:val="00515E64"/>
    <w:rsid w:val="00583073"/>
    <w:rsid w:val="005B06C4"/>
    <w:rsid w:val="005C7F98"/>
    <w:rsid w:val="005E62D0"/>
    <w:rsid w:val="005F1FCC"/>
    <w:rsid w:val="00620D46"/>
    <w:rsid w:val="006508B9"/>
    <w:rsid w:val="006727E2"/>
    <w:rsid w:val="006F2798"/>
    <w:rsid w:val="00756E0A"/>
    <w:rsid w:val="00776D51"/>
    <w:rsid w:val="007A4EF3"/>
    <w:rsid w:val="007C14D3"/>
    <w:rsid w:val="007D7477"/>
    <w:rsid w:val="007E5D8A"/>
    <w:rsid w:val="00833C28"/>
    <w:rsid w:val="00836CED"/>
    <w:rsid w:val="00860466"/>
    <w:rsid w:val="00862630"/>
    <w:rsid w:val="0089178B"/>
    <w:rsid w:val="008A5A46"/>
    <w:rsid w:val="008C606E"/>
    <w:rsid w:val="009256CC"/>
    <w:rsid w:val="00934F64"/>
    <w:rsid w:val="00944ACF"/>
    <w:rsid w:val="00950274"/>
    <w:rsid w:val="009653CC"/>
    <w:rsid w:val="0099633F"/>
    <w:rsid w:val="009A1535"/>
    <w:rsid w:val="009A3C72"/>
    <w:rsid w:val="009B3375"/>
    <w:rsid w:val="009C5AE0"/>
    <w:rsid w:val="009D37E8"/>
    <w:rsid w:val="009F1B95"/>
    <w:rsid w:val="00A02A12"/>
    <w:rsid w:val="00A20339"/>
    <w:rsid w:val="00A35953"/>
    <w:rsid w:val="00A540B0"/>
    <w:rsid w:val="00A805DC"/>
    <w:rsid w:val="00A87838"/>
    <w:rsid w:val="00AA4097"/>
    <w:rsid w:val="00AC5328"/>
    <w:rsid w:val="00AC766A"/>
    <w:rsid w:val="00AE46AD"/>
    <w:rsid w:val="00B10117"/>
    <w:rsid w:val="00B111A7"/>
    <w:rsid w:val="00B73CC0"/>
    <w:rsid w:val="00B838E4"/>
    <w:rsid w:val="00B96050"/>
    <w:rsid w:val="00BB22D1"/>
    <w:rsid w:val="00BB2CD7"/>
    <w:rsid w:val="00BB3C25"/>
    <w:rsid w:val="00BC090B"/>
    <w:rsid w:val="00C111D8"/>
    <w:rsid w:val="00C1725D"/>
    <w:rsid w:val="00C65E25"/>
    <w:rsid w:val="00C84AE9"/>
    <w:rsid w:val="00C84DEE"/>
    <w:rsid w:val="00C948AC"/>
    <w:rsid w:val="00D22C2F"/>
    <w:rsid w:val="00D531DD"/>
    <w:rsid w:val="00D650C2"/>
    <w:rsid w:val="00D70A5F"/>
    <w:rsid w:val="00D729EB"/>
    <w:rsid w:val="00D811FA"/>
    <w:rsid w:val="00D856F1"/>
    <w:rsid w:val="00DF34F6"/>
    <w:rsid w:val="00E05B2A"/>
    <w:rsid w:val="00E06CCC"/>
    <w:rsid w:val="00E50A28"/>
    <w:rsid w:val="00E708E4"/>
    <w:rsid w:val="00E75204"/>
    <w:rsid w:val="00E961C1"/>
    <w:rsid w:val="00EC1FED"/>
    <w:rsid w:val="00EF0107"/>
    <w:rsid w:val="00F22BAD"/>
    <w:rsid w:val="00F5448E"/>
    <w:rsid w:val="00F8104E"/>
    <w:rsid w:val="00F842F1"/>
    <w:rsid w:val="00F92522"/>
    <w:rsid w:val="00FA7323"/>
    <w:rsid w:val="00FD6AC4"/>
    <w:rsid w:val="00FF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A856BBC-D953-40AF-8910-456B2F2D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C2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E7B52"/>
    <w:rPr>
      <w:rFonts w:ascii="Courier New" w:hAnsi="Courier New" w:cs="Courier New"/>
    </w:rPr>
  </w:style>
  <w:style w:type="character" w:customStyle="1" w:styleId="a4">
    <w:name w:val="Текст Знак"/>
    <w:link w:val="a3"/>
    <w:uiPriority w:val="99"/>
    <w:semiHidden/>
    <w:rsid w:val="00015201"/>
    <w:rPr>
      <w:rFonts w:ascii="Courier New" w:hAnsi="Courier New" w:cs="Courier New"/>
      <w:sz w:val="20"/>
      <w:szCs w:val="20"/>
    </w:rPr>
  </w:style>
  <w:style w:type="paragraph" w:styleId="a5">
    <w:name w:val="List Paragraph"/>
    <w:basedOn w:val="a"/>
    <w:uiPriority w:val="34"/>
    <w:qFormat/>
    <w:rsid w:val="00D22C2F"/>
    <w:pPr>
      <w:ind w:left="720"/>
      <w:contextualSpacing/>
    </w:pPr>
  </w:style>
  <w:style w:type="paragraph" w:styleId="a6">
    <w:name w:val="Body Text"/>
    <w:basedOn w:val="a"/>
    <w:link w:val="a7"/>
    <w:uiPriority w:val="99"/>
    <w:rsid w:val="00D22C2F"/>
    <w:pPr>
      <w:suppressAutoHyphens/>
      <w:autoSpaceDE/>
      <w:autoSpaceDN/>
      <w:adjustRightInd/>
      <w:spacing w:after="120"/>
    </w:pPr>
    <w:rPr>
      <w:rFonts w:cs="Tahoma"/>
      <w:color w:val="000000"/>
      <w:sz w:val="24"/>
      <w:szCs w:val="24"/>
      <w:lang w:val="en-US" w:eastAsia="en-US"/>
    </w:rPr>
  </w:style>
  <w:style w:type="character" w:customStyle="1" w:styleId="a7">
    <w:name w:val="Основной текст Знак"/>
    <w:link w:val="a6"/>
    <w:uiPriority w:val="99"/>
    <w:locked/>
    <w:rsid w:val="00D22C2F"/>
    <w:rPr>
      <w:rFonts w:cs="Tahoma"/>
      <w:color w:val="000000"/>
      <w:sz w:val="24"/>
      <w:szCs w:val="24"/>
      <w:lang w:val="en-US" w:eastAsia="en-US" w:bidi="ar-SA"/>
    </w:rPr>
  </w:style>
  <w:style w:type="paragraph" w:styleId="a8">
    <w:name w:val="Body Text Indent"/>
    <w:basedOn w:val="a"/>
    <w:link w:val="a9"/>
    <w:uiPriority w:val="99"/>
    <w:rsid w:val="00D22C2F"/>
    <w:pPr>
      <w:spacing w:after="120"/>
      <w:ind w:left="283"/>
    </w:pPr>
  </w:style>
  <w:style w:type="character" w:customStyle="1" w:styleId="a9">
    <w:name w:val="Основной текст с отступом Знак"/>
    <w:link w:val="a8"/>
    <w:uiPriority w:val="99"/>
    <w:semiHidden/>
    <w:rsid w:val="00015201"/>
    <w:rPr>
      <w:sz w:val="20"/>
      <w:szCs w:val="20"/>
    </w:rPr>
  </w:style>
  <w:style w:type="character" w:styleId="aa">
    <w:name w:val="Hyperlink"/>
    <w:uiPriority w:val="99"/>
    <w:rsid w:val="00D22C2F"/>
    <w:rPr>
      <w:rFonts w:cs="Times New Roman"/>
      <w:color w:val="0000FF"/>
      <w:u w:val="single"/>
    </w:rPr>
  </w:style>
  <w:style w:type="paragraph" w:styleId="3">
    <w:name w:val="Body Text Indent 3"/>
    <w:basedOn w:val="a"/>
    <w:link w:val="30"/>
    <w:uiPriority w:val="99"/>
    <w:rsid w:val="00D22C2F"/>
    <w:pPr>
      <w:spacing w:after="120"/>
      <w:ind w:left="283"/>
    </w:pPr>
    <w:rPr>
      <w:sz w:val="16"/>
      <w:szCs w:val="16"/>
    </w:rPr>
  </w:style>
  <w:style w:type="character" w:customStyle="1" w:styleId="30">
    <w:name w:val="Основной текст с отступом 3 Знак"/>
    <w:link w:val="3"/>
    <w:uiPriority w:val="99"/>
    <w:locked/>
    <w:rsid w:val="00D22C2F"/>
    <w:rPr>
      <w:rFonts w:eastAsia="Times New Roman" w:cs="Times New Roman"/>
      <w:sz w:val="16"/>
      <w:szCs w:val="16"/>
      <w:lang w:val="ru-RU" w:eastAsia="ru-RU" w:bidi="ar-SA"/>
    </w:rPr>
  </w:style>
  <w:style w:type="paragraph" w:styleId="ab">
    <w:name w:val="Block Text"/>
    <w:basedOn w:val="a"/>
    <w:uiPriority w:val="99"/>
    <w:rsid w:val="00A87838"/>
    <w:pPr>
      <w:autoSpaceDE/>
      <w:autoSpaceDN/>
      <w:adjustRightInd/>
      <w:snapToGrid w:val="0"/>
      <w:ind w:left="280" w:right="200"/>
      <w:jc w:val="center"/>
    </w:pPr>
    <w:rPr>
      <w:sz w:val="28"/>
    </w:rPr>
  </w:style>
  <w:style w:type="table" w:styleId="ac">
    <w:name w:val="Table Grid"/>
    <w:basedOn w:val="a1"/>
    <w:uiPriority w:val="59"/>
    <w:rsid w:val="009A1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BC090B"/>
    <w:rPr>
      <w:sz w:val="16"/>
      <w:szCs w:val="16"/>
    </w:rPr>
  </w:style>
  <w:style w:type="paragraph" w:styleId="ae">
    <w:name w:val="annotation text"/>
    <w:basedOn w:val="a"/>
    <w:link w:val="af"/>
    <w:uiPriority w:val="99"/>
    <w:semiHidden/>
    <w:unhideWhenUsed/>
    <w:rsid w:val="00BC090B"/>
  </w:style>
  <w:style w:type="character" w:customStyle="1" w:styleId="af">
    <w:name w:val="Текст примечания Знак"/>
    <w:basedOn w:val="a0"/>
    <w:link w:val="ae"/>
    <w:uiPriority w:val="99"/>
    <w:semiHidden/>
    <w:rsid w:val="00BC090B"/>
  </w:style>
  <w:style w:type="paragraph" w:styleId="af0">
    <w:name w:val="annotation subject"/>
    <w:basedOn w:val="ae"/>
    <w:next w:val="ae"/>
    <w:link w:val="af1"/>
    <w:uiPriority w:val="99"/>
    <w:semiHidden/>
    <w:unhideWhenUsed/>
    <w:rsid w:val="00BC090B"/>
    <w:rPr>
      <w:b/>
      <w:bCs/>
    </w:rPr>
  </w:style>
  <w:style w:type="character" w:customStyle="1" w:styleId="af1">
    <w:name w:val="Тема примечания Знак"/>
    <w:link w:val="af0"/>
    <w:uiPriority w:val="99"/>
    <w:semiHidden/>
    <w:rsid w:val="00BC090B"/>
    <w:rPr>
      <w:b/>
      <w:bCs/>
    </w:rPr>
  </w:style>
  <w:style w:type="paragraph" w:styleId="af2">
    <w:name w:val="Balloon Text"/>
    <w:basedOn w:val="a"/>
    <w:link w:val="af3"/>
    <w:uiPriority w:val="99"/>
    <w:semiHidden/>
    <w:unhideWhenUsed/>
    <w:rsid w:val="00BC090B"/>
    <w:rPr>
      <w:rFonts w:ascii="Segoe UI" w:hAnsi="Segoe UI" w:cs="Segoe UI"/>
      <w:sz w:val="18"/>
      <w:szCs w:val="18"/>
    </w:rPr>
  </w:style>
  <w:style w:type="character" w:customStyle="1" w:styleId="af3">
    <w:name w:val="Текст выноски Знак"/>
    <w:link w:val="af2"/>
    <w:uiPriority w:val="99"/>
    <w:semiHidden/>
    <w:rsid w:val="00BC090B"/>
    <w:rPr>
      <w:rFonts w:ascii="Segoe UI" w:hAnsi="Segoe UI" w:cs="Segoe UI"/>
      <w:sz w:val="18"/>
      <w:szCs w:val="18"/>
    </w:rPr>
  </w:style>
  <w:style w:type="character" w:customStyle="1" w:styleId="Heading1Char">
    <w:name w:val="Heading 1 Char"/>
    <w:uiPriority w:val="99"/>
    <w:rsid w:val="00FA7323"/>
    <w:rPr>
      <w:rFonts w:ascii="Arial" w:eastAsia="Times New Roman" w:hAnsi="Arial"/>
      <w:sz w:val="40"/>
    </w:rPr>
  </w:style>
  <w:style w:type="paragraph" w:styleId="af4">
    <w:name w:val="List Number"/>
    <w:aliases w:val="СГ2: номера"/>
    <w:basedOn w:val="a"/>
    <w:autoRedefine/>
    <w:uiPriority w:val="99"/>
    <w:unhideWhenUsed/>
    <w:qFormat/>
    <w:rsid w:val="00AE46AD"/>
    <w:pPr>
      <w:ind w:firstLine="709"/>
      <w:contextualSpacing/>
      <w:jc w:val="both"/>
    </w:pPr>
    <w:rPr>
      <w:sz w:val="28"/>
      <w:szCs w:val="28"/>
      <w:shd w:val="clear" w:color="auto" w:fill="FFFFFF"/>
    </w:rPr>
  </w:style>
  <w:style w:type="paragraph" w:customStyle="1" w:styleId="af5">
    <w:name w:val="СГ: маркерованный список"/>
    <w:basedOn w:val="4"/>
    <w:autoRedefine/>
    <w:qFormat/>
    <w:rsid w:val="003E73FA"/>
    <w:pPr>
      <w:tabs>
        <w:tab w:val="num" w:pos="360"/>
      </w:tabs>
      <w:ind w:left="1418" w:hanging="284"/>
    </w:pPr>
    <w:rPr>
      <w:sz w:val="28"/>
      <w:shd w:val="clear" w:color="auto" w:fill="FFFFFF"/>
    </w:rPr>
  </w:style>
  <w:style w:type="paragraph" w:customStyle="1" w:styleId="TimesNewRoman14">
    <w:name w:val="Стиль Текст + Times New Roman 14 пт полужирный По ширине"/>
    <w:basedOn w:val="a3"/>
    <w:autoRedefine/>
    <w:rsid w:val="003E73FA"/>
    <w:pPr>
      <w:numPr>
        <w:numId w:val="30"/>
      </w:numPr>
      <w:jc w:val="center"/>
    </w:pPr>
    <w:rPr>
      <w:rFonts w:ascii="Times New Roman" w:hAnsi="Times New Roman" w:cs="Times New Roman"/>
      <w:b/>
      <w:bCs/>
      <w:sz w:val="28"/>
    </w:rPr>
  </w:style>
  <w:style w:type="paragraph" w:styleId="4">
    <w:name w:val="List Bullet 4"/>
    <w:basedOn w:val="a"/>
    <w:uiPriority w:val="99"/>
    <w:semiHidden/>
    <w:unhideWhenUsed/>
    <w:rsid w:val="003E73FA"/>
    <w:pPr>
      <w:ind w:left="156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iot-199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ot-1998@mail.ru" TargetMode="External"/><Relationship Id="rId5" Type="http://schemas.openxmlformats.org/officeDocument/2006/relationships/hyperlink" Target="https://vk.com/stud_year_m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3806</Words>
  <Characters>27320</Characters>
  <Application>Microsoft Office Word</Application>
  <DocSecurity>0</DocSecurity>
  <Lines>227</Lines>
  <Paragraphs>62</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31064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Master</dc:creator>
  <cp:keywords/>
  <dc:description/>
  <cp:lastModifiedBy>user</cp:lastModifiedBy>
  <cp:revision>4</cp:revision>
  <dcterms:created xsi:type="dcterms:W3CDTF">2023-05-22T12:55:00Z</dcterms:created>
  <dcterms:modified xsi:type="dcterms:W3CDTF">2023-06-05T06:36:00Z</dcterms:modified>
</cp:coreProperties>
</file>