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6C6F9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6C6F9F" w:rsidRDefault="00942E2F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F9F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6F9F" w:rsidRDefault="00942E2F">
            <w:pPr>
              <w:pStyle w:val="ConsPlusTitlePage0"/>
              <w:jc w:val="center"/>
            </w:pPr>
            <w:r>
              <w:rPr>
                <w:sz w:val="40"/>
              </w:rPr>
              <w:t>Постановление Правительства РФ от 27.08.2016 N 854</w:t>
            </w:r>
            <w:r>
              <w:rPr>
                <w:sz w:val="40"/>
              </w:rPr>
              <w:br/>
              <w:t>(ред. от 11.09.2021)</w:t>
            </w:r>
            <w:r>
              <w:rPr>
                <w:sz w:val="40"/>
              </w:rPr>
              <w:br/>
            </w:r>
            <w:r>
              <w:rPr>
                <w:sz w:val="40"/>
              </w:rPr>
              <w:t>"Об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</w:t>
            </w:r>
            <w:r>
              <w:rPr>
                <w:sz w:val="40"/>
              </w:rPr>
              <w:t xml:space="preserve">товки, соответствующим приоритетным направлениям модернизации и технологического развития российской экономики, а также аспирантам (адъюнктам), обучающимся по программам подготовки научных и научно-педагогических кадров в аспирантуре (адъюнктуре) по очной </w:t>
            </w:r>
            <w:r>
              <w:rPr>
                <w:sz w:val="40"/>
              </w:rPr>
              <w:t>форме обучения по научным специальностям, соответствующим приоритетным направлениям модернизации и технологического развития российской экономики"</w:t>
            </w:r>
          </w:p>
        </w:tc>
      </w:tr>
      <w:tr w:rsidR="006C6F9F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6C6F9F" w:rsidRDefault="00942E2F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</w:t>
              </w:r>
              <w:r>
                <w:rPr>
                  <w:b/>
                  <w:color w:val="0000FF"/>
                  <w:sz w:val="28"/>
                </w:rPr>
                <w:t>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01.02.2023</w:t>
            </w:r>
            <w:r>
              <w:rPr>
                <w:sz w:val="28"/>
              </w:rPr>
              <w:br/>
              <w:t> </w:t>
            </w:r>
          </w:p>
        </w:tc>
      </w:tr>
    </w:tbl>
    <w:p w:rsidR="006C6F9F" w:rsidRDefault="006C6F9F">
      <w:pPr>
        <w:pStyle w:val="ConsPlusNormal0"/>
        <w:sectPr w:rsidR="006C6F9F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6C6F9F" w:rsidRDefault="006C6F9F">
      <w:pPr>
        <w:pStyle w:val="ConsPlusNormal0"/>
        <w:jc w:val="both"/>
        <w:outlineLvl w:val="0"/>
      </w:pPr>
    </w:p>
    <w:p w:rsidR="006C6F9F" w:rsidRDefault="00942E2F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6C6F9F" w:rsidRDefault="006C6F9F">
      <w:pPr>
        <w:pStyle w:val="ConsPlusTitle0"/>
        <w:jc w:val="center"/>
      </w:pPr>
    </w:p>
    <w:p w:rsidR="006C6F9F" w:rsidRDefault="00942E2F">
      <w:pPr>
        <w:pStyle w:val="ConsPlusTitle0"/>
        <w:jc w:val="center"/>
      </w:pPr>
      <w:r>
        <w:t>ПОСТАНОВЛЕНИЕ</w:t>
      </w:r>
    </w:p>
    <w:p w:rsidR="006C6F9F" w:rsidRDefault="00942E2F">
      <w:pPr>
        <w:pStyle w:val="ConsPlusTitle0"/>
        <w:jc w:val="center"/>
      </w:pPr>
      <w:r>
        <w:t>от 27 августа 2016 г. N 854</w:t>
      </w:r>
    </w:p>
    <w:p w:rsidR="006C6F9F" w:rsidRDefault="006C6F9F">
      <w:pPr>
        <w:pStyle w:val="ConsPlusTitle0"/>
        <w:jc w:val="center"/>
      </w:pPr>
    </w:p>
    <w:p w:rsidR="006C6F9F" w:rsidRDefault="00942E2F">
      <w:pPr>
        <w:pStyle w:val="ConsPlusTitle0"/>
        <w:jc w:val="center"/>
      </w:pPr>
      <w:r>
        <w:t>ОБ УТВЕРЖДЕНИИ ПОЛОЖЕНИЯ</w:t>
      </w:r>
    </w:p>
    <w:p w:rsidR="006C6F9F" w:rsidRDefault="00942E2F">
      <w:pPr>
        <w:pStyle w:val="ConsPlusTitle0"/>
        <w:jc w:val="center"/>
      </w:pPr>
      <w:r>
        <w:t>О НАЗНАЧЕНИИ И ВЫПЛАТЕ СТИПЕНДИЙ ПРЕЗИДЕНТА</w:t>
      </w:r>
    </w:p>
    <w:p w:rsidR="006C6F9F" w:rsidRDefault="00942E2F">
      <w:pPr>
        <w:pStyle w:val="ConsPlusTitle0"/>
        <w:jc w:val="center"/>
      </w:pPr>
      <w:r>
        <w:t>РОССИЙСКОЙ ФЕДЕРАЦИИ ОБУЧАЮЩИМСЯ ПО ОБРАЗОВАТЕЛЬНЫМ</w:t>
      </w:r>
    </w:p>
    <w:p w:rsidR="006C6F9F" w:rsidRDefault="00942E2F">
      <w:pPr>
        <w:pStyle w:val="ConsPlusTitle0"/>
        <w:jc w:val="center"/>
      </w:pPr>
      <w:r>
        <w:t>ПРОГРАММАМ ВЫСШЕГО ОБРАЗОВАНИЯ, ИМЕЮЩИМ ГОСУДАРСТВЕННУЮ</w:t>
      </w:r>
    </w:p>
    <w:p w:rsidR="006C6F9F" w:rsidRDefault="00942E2F">
      <w:pPr>
        <w:pStyle w:val="ConsPlusTitle0"/>
        <w:jc w:val="center"/>
      </w:pPr>
      <w:r>
        <w:t>АККРЕДИТАЦИЮ, ПО ОЧНОЙ ФОРМЕ ОБУЧЕНИЯ ПО СПЕЦИАЛЬНОСТЯМ</w:t>
      </w:r>
    </w:p>
    <w:p w:rsidR="006C6F9F" w:rsidRDefault="00942E2F">
      <w:pPr>
        <w:pStyle w:val="ConsPlusTitle0"/>
        <w:jc w:val="center"/>
      </w:pPr>
      <w:r>
        <w:t>ИЛИ НАПРАВЛЕНИЯМ ПОДГОТ</w:t>
      </w:r>
      <w:r>
        <w:t>ОВКИ, СООТВЕТСТВУЮЩИМ ПРИОРИТЕТНЫМ</w:t>
      </w:r>
    </w:p>
    <w:p w:rsidR="006C6F9F" w:rsidRDefault="00942E2F">
      <w:pPr>
        <w:pStyle w:val="ConsPlusTitle0"/>
        <w:jc w:val="center"/>
      </w:pPr>
      <w:r>
        <w:t>НАПРАВЛЕНИЯМ МОДЕРНИЗАЦИИ И ТЕХНОЛОГИЧЕСКОГО РАЗВИТИЯ</w:t>
      </w:r>
    </w:p>
    <w:p w:rsidR="006C6F9F" w:rsidRDefault="00942E2F">
      <w:pPr>
        <w:pStyle w:val="ConsPlusTitle0"/>
        <w:jc w:val="center"/>
      </w:pPr>
      <w:r>
        <w:t>РОССИЙСКОЙ ЭКОНОМИКИ, А ТАКЖЕ АСПИРАНТАМ (АДЪЮНКТАМ),</w:t>
      </w:r>
    </w:p>
    <w:p w:rsidR="006C6F9F" w:rsidRDefault="00942E2F">
      <w:pPr>
        <w:pStyle w:val="ConsPlusTitle0"/>
        <w:jc w:val="center"/>
      </w:pPr>
      <w:r>
        <w:t>ОБУЧАЮЩИМСЯ ПО ПРОГРАММАМ ПОДГОТОВКИ НАУЧНЫХ И</w:t>
      </w:r>
    </w:p>
    <w:p w:rsidR="006C6F9F" w:rsidRDefault="00942E2F">
      <w:pPr>
        <w:pStyle w:val="ConsPlusTitle0"/>
        <w:jc w:val="center"/>
      </w:pPr>
      <w:r>
        <w:t>НАУЧНО-ПЕДАГОГИЧЕСКИХ КАДРОВ В АСПИРАНТУРЕ</w:t>
      </w:r>
    </w:p>
    <w:p w:rsidR="006C6F9F" w:rsidRDefault="00942E2F">
      <w:pPr>
        <w:pStyle w:val="ConsPlusTitle0"/>
        <w:jc w:val="center"/>
      </w:pPr>
      <w:r>
        <w:t>(АДЪЮНКТУРЕ) ПО ОЧНОЙ ФОРМЕ ОБУЧЕНИЯ ПО НАУЧНЫМ</w:t>
      </w:r>
    </w:p>
    <w:p w:rsidR="006C6F9F" w:rsidRDefault="00942E2F">
      <w:pPr>
        <w:pStyle w:val="ConsPlusTitle0"/>
        <w:jc w:val="center"/>
      </w:pPr>
      <w:r>
        <w:t>СПЕЦИАЛЬНОСТЯМ, СООТВЕТСТВУЮЩИМ ПРИОРИТЕТНЫМ</w:t>
      </w:r>
    </w:p>
    <w:p w:rsidR="006C6F9F" w:rsidRDefault="00942E2F">
      <w:pPr>
        <w:pStyle w:val="ConsPlusTitle0"/>
        <w:jc w:val="center"/>
      </w:pPr>
      <w:r>
        <w:t>НАПРАВЛЕНИЯМ МОДЕРНИЗАЦИИ И ТЕХНОЛОГИЧЕСКОГО</w:t>
      </w:r>
    </w:p>
    <w:p w:rsidR="006C6F9F" w:rsidRDefault="00942E2F">
      <w:pPr>
        <w:pStyle w:val="ConsPlusTitle0"/>
        <w:jc w:val="center"/>
      </w:pPr>
      <w:r>
        <w:t>РАЗВИТИЯ РОССИЙСКОЙ ЭКОНОМИКИ</w:t>
      </w:r>
    </w:p>
    <w:p w:rsidR="006C6F9F" w:rsidRDefault="006C6F9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C6F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01.10.2018 </w:t>
            </w:r>
            <w:hyperlink r:id="rId9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11.09.2021 </w:t>
            </w:r>
            <w:hyperlink r:id="rId10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</w:tr>
    </w:tbl>
    <w:p w:rsidR="006C6F9F" w:rsidRDefault="006C6F9F">
      <w:pPr>
        <w:pStyle w:val="ConsPlusNormal0"/>
        <w:jc w:val="both"/>
      </w:pPr>
    </w:p>
    <w:p w:rsidR="006C6F9F" w:rsidRDefault="00942E2F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Указ Президента РФ от 16.05.2016 N 227 &quot;Об изменении порядка назначения и выплаты стипендий Президента Российской Федерации, учрежденных Указом Президента Российской Федерации от 14 сентября 2011 г. N 1198 &quot;О стипендиях Президента Российской Федерации для студ">
        <w:r>
          <w:rPr>
            <w:color w:val="0000FF"/>
          </w:rPr>
          <w:t>Указом</w:t>
        </w:r>
      </w:hyperlink>
      <w:r>
        <w:t xml:space="preserve"> Президента Российской Федерации от 16 мая 2016 г. N 227 "Об изменении пор</w:t>
      </w:r>
      <w:r>
        <w:t>ядка назначения и выплаты стипендий Президента Российской Федерации, учрежденных Указом Президента Российской Федерации от 14 сентября 2011 г. N 1198 "О стипендиях Президента Российской Федерации для студентов и аспирантов, обучающихся по направлениям подг</w:t>
      </w:r>
      <w:r>
        <w:t>отовки (специальностям), соответствующим приоритетным направлениям модернизации и технологического развития российской экономики" Правительство Российской Федерации постановляет: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Утвердить прилагаемое </w:t>
      </w:r>
      <w:hyperlink w:anchor="P41" w:tooltip="ПОЛОЖЕНИЕ">
        <w:r>
          <w:rPr>
            <w:color w:val="0000FF"/>
          </w:rPr>
          <w:t>Положение</w:t>
        </w:r>
      </w:hyperlink>
      <w:r>
        <w:t xml:space="preserve"> о на</w:t>
      </w:r>
      <w:r>
        <w:t>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</w:t>
      </w:r>
      <w:r>
        <w:t>етным направлениям модернизации и технологического развития российской экономики, а также аспирантам (адъюнктам), обучающимся по программам подготовки научных и научно-педагогических кадров в аспирантуре (адъюнктуре) по очной форме обучения по научным спец</w:t>
      </w:r>
      <w:r>
        <w:t>иальностям, соответствующим приоритетным направлениям модернизации и технологического развития российской экономики.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6C6F9F" w:rsidRDefault="006C6F9F">
      <w:pPr>
        <w:pStyle w:val="ConsPlusNormal0"/>
        <w:jc w:val="both"/>
      </w:pPr>
    </w:p>
    <w:p w:rsidR="006C6F9F" w:rsidRDefault="00942E2F">
      <w:pPr>
        <w:pStyle w:val="ConsPlusNormal0"/>
        <w:jc w:val="right"/>
      </w:pPr>
      <w:r>
        <w:t>Председатель Правительства</w:t>
      </w:r>
    </w:p>
    <w:p w:rsidR="006C6F9F" w:rsidRDefault="00942E2F">
      <w:pPr>
        <w:pStyle w:val="ConsPlusNormal0"/>
        <w:jc w:val="right"/>
      </w:pPr>
      <w:r>
        <w:t>Российской Федерации</w:t>
      </w:r>
    </w:p>
    <w:p w:rsidR="006C6F9F" w:rsidRDefault="00942E2F">
      <w:pPr>
        <w:pStyle w:val="ConsPlusNormal0"/>
        <w:jc w:val="right"/>
      </w:pPr>
      <w:r>
        <w:t>Д.МЕДВЕДЕВ</w:t>
      </w: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jc w:val="both"/>
      </w:pPr>
    </w:p>
    <w:p w:rsidR="006C6F9F" w:rsidRDefault="00942E2F">
      <w:pPr>
        <w:pStyle w:val="ConsPlusNormal0"/>
        <w:jc w:val="right"/>
        <w:outlineLvl w:val="0"/>
      </w:pPr>
      <w:r>
        <w:t>Утверждено</w:t>
      </w:r>
    </w:p>
    <w:p w:rsidR="006C6F9F" w:rsidRDefault="00942E2F">
      <w:pPr>
        <w:pStyle w:val="ConsPlusNormal0"/>
        <w:jc w:val="right"/>
      </w:pPr>
      <w:r>
        <w:t>постановлением Правительства</w:t>
      </w:r>
    </w:p>
    <w:p w:rsidR="006C6F9F" w:rsidRDefault="00942E2F">
      <w:pPr>
        <w:pStyle w:val="ConsPlusNormal0"/>
        <w:jc w:val="right"/>
      </w:pPr>
      <w:r>
        <w:t>Российской Федерации</w:t>
      </w:r>
    </w:p>
    <w:p w:rsidR="006C6F9F" w:rsidRDefault="00942E2F">
      <w:pPr>
        <w:pStyle w:val="ConsPlusNormal0"/>
        <w:jc w:val="right"/>
      </w:pPr>
      <w:r>
        <w:t>от 27 августа 2016 г. N 854</w:t>
      </w:r>
    </w:p>
    <w:p w:rsidR="006C6F9F" w:rsidRDefault="006C6F9F">
      <w:pPr>
        <w:pStyle w:val="ConsPlusNormal0"/>
        <w:jc w:val="both"/>
      </w:pPr>
    </w:p>
    <w:p w:rsidR="006C6F9F" w:rsidRDefault="00942E2F">
      <w:pPr>
        <w:pStyle w:val="ConsPlusTitle0"/>
        <w:jc w:val="center"/>
      </w:pPr>
      <w:bookmarkStart w:id="0" w:name="P41"/>
      <w:bookmarkEnd w:id="0"/>
      <w:r>
        <w:t>ПОЛОЖЕНИЕ</w:t>
      </w:r>
    </w:p>
    <w:p w:rsidR="006C6F9F" w:rsidRDefault="00942E2F">
      <w:pPr>
        <w:pStyle w:val="ConsPlusTitle0"/>
        <w:jc w:val="center"/>
      </w:pPr>
      <w:r>
        <w:lastRenderedPageBreak/>
        <w:t>О НАЗНАЧЕНИИ И ВЫПЛАТЕ СТИПЕНДИЙ ПРЕЗИДЕНТА</w:t>
      </w:r>
    </w:p>
    <w:p w:rsidR="006C6F9F" w:rsidRDefault="00942E2F">
      <w:pPr>
        <w:pStyle w:val="ConsPlusTitle0"/>
        <w:jc w:val="center"/>
      </w:pPr>
      <w:r>
        <w:t>РОССИЙСКОЙ ФЕДЕРАЦИИ ОБУЧАЮЩИМСЯ ПО ОБРАЗОВАТЕЛЬНЫМ</w:t>
      </w:r>
    </w:p>
    <w:p w:rsidR="006C6F9F" w:rsidRDefault="00942E2F">
      <w:pPr>
        <w:pStyle w:val="ConsPlusTitle0"/>
        <w:jc w:val="center"/>
      </w:pPr>
      <w:r>
        <w:t>ПРОГРАММАМ ВЫСШЕГО ОБРАЗОВАНИЯ, ИМЕЮЩИМ ГОСУДАРСТВЕННУЮ</w:t>
      </w:r>
    </w:p>
    <w:p w:rsidR="006C6F9F" w:rsidRDefault="00942E2F">
      <w:pPr>
        <w:pStyle w:val="ConsPlusTitle0"/>
        <w:jc w:val="center"/>
      </w:pPr>
      <w:r>
        <w:t>АККРЕДИТАЦИЮ, ПО ОЧНОЙ ФОРМЕ ОБУЧЕНИЯ ПО СПЕ</w:t>
      </w:r>
      <w:r>
        <w:t>ЦИАЛЬНОСТЯМ ИЛИ</w:t>
      </w:r>
    </w:p>
    <w:p w:rsidR="006C6F9F" w:rsidRDefault="00942E2F">
      <w:pPr>
        <w:pStyle w:val="ConsPlusTitle0"/>
        <w:jc w:val="center"/>
      </w:pPr>
      <w:r>
        <w:t>НАПРАВЛЕНИЯМ ПОДГОТОВКИ, СООТВЕТСТВУЮЩИМ ПРИОРИТЕТНЫМ</w:t>
      </w:r>
    </w:p>
    <w:p w:rsidR="006C6F9F" w:rsidRDefault="00942E2F">
      <w:pPr>
        <w:pStyle w:val="ConsPlusTitle0"/>
        <w:jc w:val="center"/>
      </w:pPr>
      <w:r>
        <w:t>НАПРАВЛЕНИЯМ МОДЕРНИЗАЦИИ И ТЕХНОЛОГИЧЕСКОГО РАЗВИТИЯ</w:t>
      </w:r>
    </w:p>
    <w:p w:rsidR="006C6F9F" w:rsidRDefault="00942E2F">
      <w:pPr>
        <w:pStyle w:val="ConsPlusTitle0"/>
        <w:jc w:val="center"/>
      </w:pPr>
      <w:r>
        <w:t>РОССИЙСКОЙ ЭКОНОМИКИ, А ТАКЖЕ АСПИРАНТАМ (АДЪЮНКТАМ),</w:t>
      </w:r>
    </w:p>
    <w:p w:rsidR="006C6F9F" w:rsidRDefault="00942E2F">
      <w:pPr>
        <w:pStyle w:val="ConsPlusTitle0"/>
        <w:jc w:val="center"/>
      </w:pPr>
      <w:r>
        <w:t>ОБУЧАЮЩИМСЯ ПО ПРОГРАММАМ ПОДГОТОВКИ НАУЧНЫХ И</w:t>
      </w:r>
    </w:p>
    <w:p w:rsidR="006C6F9F" w:rsidRDefault="00942E2F">
      <w:pPr>
        <w:pStyle w:val="ConsPlusTitle0"/>
        <w:jc w:val="center"/>
      </w:pPr>
      <w:r>
        <w:t xml:space="preserve">НАУЧНО-ПЕДАГОГИЧЕСКИХ КАДРОВ В </w:t>
      </w:r>
      <w:r>
        <w:t>АСПИРАНТУРЕ</w:t>
      </w:r>
    </w:p>
    <w:p w:rsidR="006C6F9F" w:rsidRDefault="00942E2F">
      <w:pPr>
        <w:pStyle w:val="ConsPlusTitle0"/>
        <w:jc w:val="center"/>
      </w:pPr>
      <w:r>
        <w:t>(АДЪЮНКТУРЕ) ПО ОЧНОЙ ФОРМЕ ОБУЧЕНИЯ ПО НАУЧНЫМ</w:t>
      </w:r>
    </w:p>
    <w:p w:rsidR="006C6F9F" w:rsidRDefault="00942E2F">
      <w:pPr>
        <w:pStyle w:val="ConsPlusTitle0"/>
        <w:jc w:val="center"/>
      </w:pPr>
      <w:r>
        <w:t>СПЕЦИАЛЬНОСТЯМ, СООТВЕТСТВУЮЩИМ ПРИОРИТЕТНЫМ</w:t>
      </w:r>
    </w:p>
    <w:p w:rsidR="006C6F9F" w:rsidRDefault="00942E2F">
      <w:pPr>
        <w:pStyle w:val="ConsPlusTitle0"/>
        <w:jc w:val="center"/>
      </w:pPr>
      <w:r>
        <w:t>НАПРАВЛЕНИЯМ МОДЕРНИЗАЦИИ И ТЕХНОЛОГИЧЕСКОГО</w:t>
      </w:r>
    </w:p>
    <w:p w:rsidR="006C6F9F" w:rsidRDefault="00942E2F">
      <w:pPr>
        <w:pStyle w:val="ConsPlusTitle0"/>
        <w:jc w:val="center"/>
      </w:pPr>
      <w:r>
        <w:t>РАЗВИТИЯ РОССИЙСКОЙ ЭКОНОМИКИ</w:t>
      </w:r>
    </w:p>
    <w:p w:rsidR="006C6F9F" w:rsidRDefault="006C6F9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6C6F9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01.10.2018 </w:t>
            </w:r>
            <w:hyperlink r:id="rId13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1168</w:t>
              </w:r>
            </w:hyperlink>
            <w:r>
              <w:rPr>
                <w:color w:val="392C69"/>
              </w:rPr>
              <w:t>,</w:t>
            </w:r>
          </w:p>
          <w:p w:rsidR="006C6F9F" w:rsidRDefault="00942E2F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11.09.2021 </w:t>
            </w:r>
            <w:hyperlink r:id="rId14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1539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6F9F" w:rsidRDefault="006C6F9F">
            <w:pPr>
              <w:pStyle w:val="ConsPlusNormal0"/>
            </w:pPr>
          </w:p>
        </w:tc>
      </w:tr>
    </w:tbl>
    <w:p w:rsidR="006C6F9F" w:rsidRDefault="006C6F9F">
      <w:pPr>
        <w:pStyle w:val="ConsPlusNormal0"/>
        <w:jc w:val="both"/>
      </w:pPr>
    </w:p>
    <w:p w:rsidR="006C6F9F" w:rsidRDefault="00942E2F">
      <w:pPr>
        <w:pStyle w:val="ConsPlusNormal0"/>
        <w:ind w:firstLine="540"/>
        <w:jc w:val="both"/>
      </w:pPr>
      <w:r>
        <w:t>1. Н</w:t>
      </w:r>
      <w:r>
        <w:t>астоящим Положением устанавливается порядок назначения и выплаты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</w:t>
      </w:r>
      <w:r>
        <w:t>правлениям подготовки, соответствующим приоритетным направлениям модернизации и технологического развития российской экономики, а также аспирантам (адъюнктам), обучающимся по программам подготовки научных и научно-педагогических кадров в аспирантуре (адъюн</w:t>
      </w:r>
      <w:r>
        <w:t>ктуре) по очной форме обучения по научным специальностям, соответствующим приоритетным направлениям модернизации и технологического развития российской экономики (далее - стипендия):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15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а) студентам (курсантам) и аспирантам (адъюнктам);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б) слушателям образовательных организаций, осуществляющих подготовку кадров в интересах обороны и безопасности государства, обеспечения законности и правопорядка.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2. Стипендии назначаются обучающимся в организациях, осуществляющих образовательную деятельно</w:t>
      </w:r>
      <w:r>
        <w:t xml:space="preserve">сть, по образовательным программам высшего образования, имеющим государственную аккредитацию, по специальностям или направлениям подготовки, включенным в </w:t>
      </w:r>
      <w:hyperlink r:id="rId16" w:tooltip="Распоряжение Правительства РФ от 06.01.2015 N 7-р (ред. от 17.05.2018) &lt;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&gt;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</w:t>
      </w:r>
      <w:r>
        <w:t>аемый Правительством Российской Федерации, а также аспирантам (адъюнктам), обучающимся по программам подготовки научных и научно-педагогических кадров в аспирантуре (адъюнктуре) по научным специальностям, соответствующим приоритетным направлениям модерниза</w:t>
      </w:r>
      <w:r>
        <w:t xml:space="preserve">ции и технологического развития российской экономики, предусмотренным </w:t>
      </w:r>
      <w:hyperlink r:id="rId17" w:tooltip="Приказ Минобрнауки России от 24.02.2021 N 118 (ред. от 11.05.2022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</w:t>
        </w:r>
        <w:r>
          <w:rPr>
            <w:color w:val="0000FF"/>
          </w:rPr>
          <w:t>урой</w:t>
        </w:r>
      </w:hyperlink>
      <w:r>
        <w:t xml:space="preserve"> научных специальностей, по которым присуждаются ученые степени, утвержденной Министерством науки и высшего образования Российской Федерации.</w:t>
      </w:r>
    </w:p>
    <w:p w:rsidR="006C6F9F" w:rsidRDefault="00942E2F">
      <w:pPr>
        <w:pStyle w:val="ConsPlusNormal0"/>
        <w:jc w:val="both"/>
      </w:pPr>
      <w:r>
        <w:t xml:space="preserve">(п. 2 в ред. </w:t>
      </w:r>
      <w:hyperlink r:id="rId18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3. Назначение стипендий осуществляется ежегодно, с 1 сентября, на один учебный год.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Назначение стипендий осуществляется по</w:t>
      </w:r>
      <w:r>
        <w:t xml:space="preserve"> результатам отбора претендентов из числа студентов (курсантов, слушателей) и аспирантов (адъюнктов) в соответствии с критериями отбора, указанными в </w:t>
      </w:r>
      <w:hyperlink w:anchor="P67" w:tooltip="4. Устанавливаются следующие критерии отбора претендентов на назначение стипендий:">
        <w:r>
          <w:rPr>
            <w:color w:val="0000FF"/>
          </w:rPr>
          <w:t>пункте 4</w:t>
        </w:r>
      </w:hyperlink>
      <w:r>
        <w:t xml:space="preserve"> настоящего Положения, и квотами на стипендии.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1" w:name="P67"/>
      <w:bookmarkEnd w:id="1"/>
      <w:r>
        <w:t>4. Устанавливаются следующие критерии отбора претендентов на назначение стипендий: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2" w:name="P68"/>
      <w:bookmarkEnd w:id="2"/>
      <w:r>
        <w:t>а) для претендентов, обучающихся по образовательным программам высшего образования - программам бакалавриата и</w:t>
      </w:r>
      <w:r>
        <w:t>ли программам специалитета, и претендентов из числа студентов (курсантов, слушателей) второго и последующих курсов обучения, обучающихся по образовательным программам высшего образования - программам магистратуры, - наличие по результатам промежуточных атт</w:t>
      </w:r>
      <w:r>
        <w:t xml:space="preserve">естаций не </w:t>
      </w:r>
      <w:r>
        <w:lastRenderedPageBreak/>
        <w:t>менее 50 процентов оценок "отлично" от общего количества полученных оценок при отсутствии оценок "удовлетворительно", полученных в течение года, предшествующего назначению стипендий, и отсутствие академической задолженности за весь период обучен</w:t>
      </w:r>
      <w:r>
        <w:t>ия;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для претендентов из числа студентов (курсантов, слушателей) первого курса обучения, обучающихся по образовательным программам высшего образования - программам магистратуры, - наличие не менее 50 процентов оценок "отлично" от общего количества полученны</w:t>
      </w:r>
      <w:r>
        <w:t>х оценок при отсутствии оценок "удовлетворительно" в приложении к диплому бакалавра или диплому специалиста;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3" w:name="P70"/>
      <w:bookmarkEnd w:id="3"/>
      <w:r>
        <w:t>б) признание обучающегося победителем либо призером международной или всероссийской олимпиады, конкурса, соревнования, состязания, иного мероприяти</w:t>
      </w:r>
      <w:r>
        <w:t>я, направленного на выявление учебных достижений обучающихся, проведенных в течение двух лет, предшествующих назначению стипендии;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в) получение обучающимся в течение двух лет, предшествующих назначению стипендии: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награды (приза) за результаты научно-исслед</w:t>
      </w:r>
      <w:r>
        <w:t>овательской работы, проводимой организацией, осуществляющей образовательную деятельность, или иной организацией;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документа, удостоверяющего исключительное право обучающегося на достигнутый им научный (научно-методический, научно-технический, научно-творчес</w:t>
      </w:r>
      <w:r>
        <w:t>кий) результат интеллектуальной деятельности (патент, свидетельство);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гранта на выполнение научно-исследовательской работы, в том числе содержащей информацию ограниченного доступа;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г) наличие у обучающегося публикации в научном (учебно-научном, учебно-мето</w:t>
      </w:r>
      <w:r>
        <w:t>дическом) международном, всероссийском или ведомственном издании в течение одного года, предшествующего назначению стипендии. Указанная публикация может содержать информацию ограниченного доступа;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4" w:name="P76"/>
      <w:bookmarkEnd w:id="4"/>
      <w:r>
        <w:t>д) иное публичное представление обучающимся в течение одног</w:t>
      </w:r>
      <w:r>
        <w:t>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конференции, семинаре, ином мероприятии соответствующего уров</w:t>
      </w:r>
      <w:r>
        <w:t>ня.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5. Претенденты на назначение стипендий из числа студентов (курсантов, слушателей) должны удовлетворять критерию, указанному в </w:t>
      </w:r>
      <w:hyperlink w:anchor="P68" w:tooltip="а) для претендентов, обучающихся по образовательным программам высшего образования - программам бакалавриата или программам специалитета, и претендентов из числа студентов (курсантов, слушателей) второго и последующих курсов обучения, обучающихся по образовате">
        <w:r>
          <w:rPr>
            <w:color w:val="0000FF"/>
          </w:rPr>
          <w:t>подпункте "а" пункта 4</w:t>
        </w:r>
      </w:hyperlink>
      <w:r>
        <w:t xml:space="preserve"> настоящего Положения, и одному или нескольким критериям, указанным </w:t>
      </w:r>
      <w:r>
        <w:t xml:space="preserve">в </w:t>
      </w:r>
      <w:hyperlink w:anchor="P70" w:tooltip="б)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">
        <w:r>
          <w:rPr>
            <w:color w:val="0000FF"/>
          </w:rPr>
          <w:t>подпунктах "б"</w:t>
        </w:r>
      </w:hyperlink>
      <w:r>
        <w:t xml:space="preserve"> - </w:t>
      </w:r>
      <w:hyperlink w:anchor="P76" w:tooltip="д) 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">
        <w:r>
          <w:rPr>
            <w:color w:val="0000FF"/>
          </w:rPr>
          <w:t>"д" пункта 4</w:t>
        </w:r>
      </w:hyperlink>
      <w:r>
        <w:t xml:space="preserve"> настоящего Положения.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Претенденты на назначение стипендий из числа аспирантов (адъюнктов) должны удовлетворять двум или более критериям, указанным в </w:t>
      </w:r>
      <w:hyperlink w:anchor="P70" w:tooltip="б) признание обучающегося победителем либо призером международной или всероссийской олимпиады, конкурса, соревнования, состязания, иного мероприятия, направленного на выявление учебных достижений обучающихся, проведенных в течение двух лет, предшествующих назн">
        <w:r>
          <w:rPr>
            <w:color w:val="0000FF"/>
          </w:rPr>
          <w:t>подпунктах "б"</w:t>
        </w:r>
      </w:hyperlink>
      <w:r>
        <w:t xml:space="preserve"> - </w:t>
      </w:r>
      <w:hyperlink w:anchor="P76" w:tooltip="д) иное публичное представление обучающимся в течение одного года, предшествующего назначению стипендии, результатов научно-исследовательской работы, в том числе путем выступления с докладом (сообщением) на международной, всероссийской или ведомственной конфер">
        <w:r>
          <w:rPr>
            <w:color w:val="0000FF"/>
          </w:rPr>
          <w:t>"д" пункта 4</w:t>
        </w:r>
      </w:hyperlink>
      <w:r>
        <w:t xml:space="preserve"> настоящего Положения.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6. Министерство науки и высшего образования Российской Федерации ежегодно, до 30 декабря, устанавливает квоты на стипендии следующим по</w:t>
      </w:r>
      <w:r>
        <w:t>лучателям квот: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19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а) федеральным органам исполнительной власти или другим главным распорядителям средств федеральн</w:t>
      </w:r>
      <w:r>
        <w:t>ого бюджета, в ведении которых находятся организации, осуществляющие образовательную деятельность.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Министерство науки и высшего образования Российской Федерации также является получателем квот на стипендии для обучающихся в организациях, осуществляющих обр</w:t>
      </w:r>
      <w:r>
        <w:t>азовательную деятельность, находящихся в ведении субъектов Российской Федерации, муниципальных и частных организациях, осуществляющих образовательную деятельность, расположенных на территории субъектов Российской Федерации;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0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б) организациям, осуществляющим образовательную деятельность, функции и полномочия учредителя в отношении которых осуществляет Правительство Рос</w:t>
      </w:r>
      <w:r>
        <w:t>сийской Федерации.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lastRenderedPageBreak/>
        <w:t>7. Квоты на стипендии устанавливаются отдельно для студентов (курсантов, слушателей) и для аспирантов (адъюнктов) пропорционально численности соответственно студентов (курсантов, слушателей) и аспирантов (адъюнктов) организаций, осуществ</w:t>
      </w:r>
      <w:r>
        <w:t xml:space="preserve">ляющих образовательную деятельность, обучающихся по специальностям или направлениям подготовки, включенным в </w:t>
      </w:r>
      <w:hyperlink r:id="rId21" w:tooltip="Распоряжение Правительства РФ от 06.01.2015 N 7-р (ред. от 17.05.2018) &lt;Об утверждении перечня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&gt;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Российской Федерации, а </w:t>
      </w:r>
      <w:r>
        <w:t xml:space="preserve">также по научным специальностям, соответствующим приоритетным направлениям модернизации и технологического развития российской экономики, предусмотренным </w:t>
      </w:r>
      <w:hyperlink r:id="rId22" w:tooltip="Приказ Минобрнауки России от 24.02.2021 N 118 (ред. от 11.05.2022) &quot;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">
        <w:r>
          <w:rPr>
            <w:color w:val="0000FF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Министерством науки и высшего образования Российской Федерации.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3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Федеральные органы исполнительной власти и другие главные распорядители средств федерального бюджета на основании квот, ус</w:t>
      </w:r>
      <w:r>
        <w:t>тановленных Министерством науки и высшего образования Российской Федерации, ежегодно, до 20 марта, устанавливают квоты на стипендии для обучающихся в организациях, осуществляющих образовательную деятельность, находящихся в их ведении, пропорционально числе</w:t>
      </w:r>
      <w:r>
        <w:t>нности соответственно студентов (курсантов, слушателей) и аспирантов (адъюнктов), обучающихся в указанных организациях.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4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Министерство науки и высшего образования Российской Федерации на основании квот, установленных этим Министерством, ежегодн</w:t>
      </w:r>
      <w:r>
        <w:t>о, до 20 марта, распределяет квоты на стипендии между: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5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частными организациями, осуществляющими образовательную д</w:t>
      </w:r>
      <w:r>
        <w:t>еятельность, пропорционально численности соответственно студентов (курсантов, слушателей) и аспирантов (адъюнктов), обучающихся в таких организациях;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организациями, осуществляющими образовательную деятельность, находящимися в ведении субъектов Российской Ф</w:t>
      </w:r>
      <w:r>
        <w:t>едерации, и муниципальными организациями, осуществляющими образовательную деятельность, находящимися на территории субъектов Российской Федерации, пропорционально численности соответственно студентов (курсантов, слушателей) и аспирантов (адъюнктов), обучаю</w:t>
      </w:r>
      <w:r>
        <w:t>щихся в таких организациях.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8. Информация о численности студентов (курсантов, слушателей) и аспирантов (адъюнктов) для установления квот на стипендии по состоянию на 1 октября года, в котором устанавливаются квоты, ежегодно, до 20 ноября, представляется в </w:t>
      </w:r>
      <w:r>
        <w:t xml:space="preserve">Министерство науки и высшего образования Российской Федерации по </w:t>
      </w:r>
      <w:hyperlink r:id="rId26" w:tooltip="Приказ Минобрнауки России от 20.10.2021 N 953 &quot;Об утверждении форм информации о численности обучающих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">
        <w:r>
          <w:rPr>
            <w:color w:val="0000FF"/>
          </w:rPr>
          <w:t>форме</w:t>
        </w:r>
      </w:hyperlink>
      <w:r>
        <w:t>, устанав</w:t>
      </w:r>
      <w:r>
        <w:t>ливаемой этим Министерством: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5" w:name="P95"/>
      <w:bookmarkEnd w:id="5"/>
      <w:r>
        <w:t>а) федеральными органами исполнительной власти и другими главными распорядителями с</w:t>
      </w:r>
      <w:r>
        <w:t>редств федерального бюджета - в отношении студентов (курсантов, слушателей) и аспирантов (адъюнктов) организаций, осуществляющих образовательную деятельность, находящихся в их ведении;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б) организациями, осуществляющими образовательную деятельность, функции</w:t>
      </w:r>
      <w:r>
        <w:t xml:space="preserve"> и полномочия учредителя в отношении которых осуществляет Правительство Российской Федерации, - в отношении студентов (курсантов, слушателей) и аспирантов (адъюнктов) таких организаций;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6" w:name="P97"/>
      <w:bookmarkEnd w:id="6"/>
      <w:r>
        <w:t>в) высшими исполнительными органами государственной власти субъектов Р</w:t>
      </w:r>
      <w:r>
        <w:t>оссийской Федерации (уполномоченными органами исполнительной власти субъектов Российской Федерации) - в отношении студентов (курсантов, слушателей) и аспирантов (адъюнктов) организаций, осуществляющих образовательную деятельность, находящихся в ведении суб</w:t>
      </w:r>
      <w:r>
        <w:t>ъектов Российской Федерации, муниципальных и частных организаций, осуществляющих образовательную деятельность, расположенных на территориях субъектов Российской Федерации.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9. Организации, осуществляющие образовательную деятельность, указанные в </w:t>
      </w:r>
      <w:hyperlink w:anchor="P95" w:tooltip="а) федеральными органами исполнительной власти и другими главными распорядителями средств федерального бюджета - в отношении студентов (курсантов, слушателей) и аспирантов (адъюнктов) организаций, осуществляющих образовательную деятельность, находящихся в их в">
        <w:r>
          <w:rPr>
            <w:color w:val="0000FF"/>
          </w:rPr>
          <w:t>подпунктах "а"</w:t>
        </w:r>
      </w:hyperlink>
      <w:r>
        <w:t xml:space="preserve"> и </w:t>
      </w:r>
      <w:hyperlink w:anchor="P97" w:tooltip="в) высшими исполнительными органами государственной власти субъектов Российской Федерации (уполномоченными органами исполнительной власти субъектов Российской Федерации) - в отношении студентов (курсантов, слушателей) и аспирантов (адъюнктов) организаций, осущ">
        <w:r>
          <w:rPr>
            <w:color w:val="0000FF"/>
          </w:rPr>
          <w:t>"в" пункта 8</w:t>
        </w:r>
      </w:hyperlink>
      <w:r>
        <w:t xml:space="preserve"> настоящего Положения, представляют сведения о численности студентов (курсантов, слушателей) и аспирантов (адъюнктов) для установления квот на стипендии по состоянию </w:t>
      </w:r>
      <w:r>
        <w:t xml:space="preserve">на 1 октября года, в котором </w:t>
      </w:r>
      <w:r>
        <w:lastRenderedPageBreak/>
        <w:t xml:space="preserve">устанавливаются квоты, федеральным органам исполнительной власти и другим главным распорядителям средств федерального бюджета, высшим исполнительным органам государственной власти субъектов Российской Федерации (уполномоченным </w:t>
      </w:r>
      <w:r>
        <w:t>органам исполнительной власти субъектов Российской Федерации) ежегодно, до 20 октября.</w:t>
      </w:r>
    </w:p>
    <w:p w:rsidR="006C6F9F" w:rsidRDefault="00942E2F">
      <w:pPr>
        <w:pStyle w:val="ConsPlusNormal0"/>
        <w:spacing w:before="200"/>
        <w:ind w:firstLine="540"/>
        <w:jc w:val="both"/>
      </w:pPr>
      <w:bookmarkStart w:id="7" w:name="P99"/>
      <w:bookmarkEnd w:id="7"/>
      <w:r>
        <w:t>10. Организации, осуществляющие образовательную деятельность: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а) определяют порядок отбора претендентов на назначение стипендий в зависимости от курса обучения и с учето</w:t>
      </w:r>
      <w:r>
        <w:t>м приоритетного отбора претендентов из числа лиц, обучающихся на старших курсах, предусматривающий установление курса (семестра), начиная с которого осуществляется отбор претендентов по каждой образовательной программе, и формирование экспертной комиссии д</w:t>
      </w:r>
      <w:r>
        <w:t>ля проведения отбора претендентов на назначение стипендий;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б) проводят отбор претендентов в соответствии с критериями отбора, указанными в </w:t>
      </w:r>
      <w:hyperlink w:anchor="P67" w:tooltip="4. Устанавливаются следующие критерии отбора претендентов на назначение стипендий:">
        <w:r>
          <w:rPr>
            <w:color w:val="0000FF"/>
          </w:rPr>
          <w:t>пун</w:t>
        </w:r>
        <w:r>
          <w:rPr>
            <w:color w:val="0000FF"/>
          </w:rPr>
          <w:t>кте 4</w:t>
        </w:r>
      </w:hyperlink>
      <w:r>
        <w:t xml:space="preserve"> настоящего Положения, и формируют список претендентов на назначение стипендий;</w:t>
      </w:r>
    </w:p>
    <w:p w:rsidR="006C6F9F" w:rsidRDefault="00942E2F">
      <w:pPr>
        <w:pStyle w:val="ConsPlusNormal0"/>
        <w:spacing w:before="200"/>
        <w:ind w:firstLine="540"/>
        <w:jc w:val="both"/>
      </w:pPr>
      <w:r w:rsidRPr="00942E2F">
        <w:rPr>
          <w:highlight w:val="yellow"/>
        </w:rPr>
        <w:t>в) на основании решения экспертной комиссии до 20 апреля издают приказы о назначении стипендий и в 3-дневный срок направляют их копии в Министерство науки и высшего образо</w:t>
      </w:r>
      <w:r w:rsidRPr="00942E2F">
        <w:rPr>
          <w:highlight w:val="yellow"/>
        </w:rPr>
        <w:t>вания Российской Федерации.</w:t>
      </w:r>
      <w:bookmarkStart w:id="8" w:name="_GoBack"/>
      <w:bookmarkEnd w:id="8"/>
    </w:p>
    <w:p w:rsidR="006C6F9F" w:rsidRDefault="00942E2F">
      <w:pPr>
        <w:pStyle w:val="ConsPlusNormal0"/>
        <w:jc w:val="both"/>
      </w:pPr>
      <w:r>
        <w:t xml:space="preserve">(в ред. </w:t>
      </w:r>
      <w:hyperlink r:id="rId28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В состав экспертной комиссии для проведения отбора претендентов на назначение стипен</w:t>
      </w:r>
      <w:r>
        <w:t>дий включаются уполномоченные представители студентов (курсантов, слушателей) и аспирантов (адъюнктов) организаций, осуществляющих образовательную деятельность, представители коллегиальных органов управления организаций, осуществляющих образовательную деят</w:t>
      </w:r>
      <w:r>
        <w:t>ельность, профессиональных и общественных организаций и объединений, научно-педагогические работники организаций, осуществляющих образовательную деятельность, а в случае, если работы претендентов содержат информацию ограниченного доступа, также работники о</w:t>
      </w:r>
      <w:r>
        <w:t>рганизаций, осуществляющих образовательную деятельность, имеющие допуск к информации ограниченного доступа.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11. Студенты (курсанты, слушатели) или аспиранты (адъюнкты), включенные в список претендентов на назначение стипендий в соответствии с </w:t>
      </w:r>
      <w:hyperlink w:anchor="P99" w:tooltip="10. Организации, осуществляющие образовательную деятельность:">
        <w:r>
          <w:rPr>
            <w:color w:val="0000FF"/>
          </w:rPr>
          <w:t>пунктом 10</w:t>
        </w:r>
      </w:hyperlink>
      <w:r>
        <w:t xml:space="preserve"> настоящего Положения, не могут быть одновременно включены в список претендентов на назначение стипендий Правительства Российской Федерации для студентов (курсантов, </w:t>
      </w:r>
      <w:r>
        <w:t>слушателей) и аспирантов (адъюнктов) организаций, осуществляющих образовательную деятельность, обучающихся по образовательным программам высшего образования по очной форме по специальностям, направлениям подготовки или научным специальностям, соответствующ</w:t>
      </w:r>
      <w:r>
        <w:t>им приоритетным направлениям модернизации и технологического развития российской экономики.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29" w:tooltip="Постановление Правительства РФ от 11.09.2021 N 1539 (ред. от 29.12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11.09.2021 N 1539)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12. Министерство науки и высшего образования Российской Федерации в пределах бюджетных ассигнований, предусмотренных ему в</w:t>
      </w:r>
      <w:r>
        <w:t xml:space="preserve"> федеральном бюджете на соответствующий финансовый год на выплату стипендий студентам (курсантам, слушателям) и аспирантам (адъюнктам), обеспечивает в установленном </w:t>
      </w:r>
      <w:hyperlink r:id="rId30" w:tooltip="Постановление Правительства РФ от 31.08.2019 N 1130 &quot;Об утверждении Правил предоставления грантов в форме субсидий из федерального бюджета организациям, осуществляющим образовательную деятельность, находящимся в ведении субъектов Российской Федерации, и муници">
        <w:r>
          <w:rPr>
            <w:color w:val="0000FF"/>
          </w:rPr>
          <w:t>порядке</w:t>
        </w:r>
      </w:hyperlink>
      <w:r>
        <w:t>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31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а) передачу указа</w:t>
      </w:r>
      <w:r>
        <w:t>нных бюджетных ассигнований соответственно федеральным органам исполнительной власти, другим главным распорядителям средств федерального бюджета, в ведении которых находятся организации, осуществляющие образовательную деятельность, в которых обучаются стип</w:t>
      </w:r>
      <w:r>
        <w:t>ендиаты, организациям, осуществляющим образовательную деятельность, являющимся главными распорядителями средств федерального бюджета, в которых обучаются стипендиаты, а также Управлению делами Президента Российской Федерации;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б) предоставление из федеральн</w:t>
      </w:r>
      <w:r>
        <w:t>ого бюджета грантов в форме субсидий организациям, осуществляющим образовательную деятельность, находящимся в ведении субъектов Российской Федерации, и муниципальным организациям, осуществляющим образовательную деятельность, в которых обучаются стипендиаты</w:t>
      </w:r>
      <w:r>
        <w:t>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lastRenderedPageBreak/>
        <w:t>в) предоставление субсидий из федерального бюджета частным организациям, осуществляющим образовательную деятельность, в которых обучаются стипендиаты.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13. Выплата стипендий стипендиатам производится организацией, осуществляющей образовательную деятельнос</w:t>
      </w:r>
      <w:r>
        <w:t>ть, в которой обучаются стипендиаты.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 xml:space="preserve">14. Отчет о выплате стипендий за предыдущий учебный год по </w:t>
      </w:r>
      <w:hyperlink r:id="rId32" w:tooltip="Приказ Минобрнауки России от 20.10.2021 N 953 &quot;Об утверждении форм информации о численности обучающих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">
        <w:r>
          <w:rPr>
            <w:color w:val="0000FF"/>
          </w:rPr>
          <w:t>форме</w:t>
        </w:r>
      </w:hyperlink>
      <w:r>
        <w:t>, устанавливаемой Министерством науки и высшего образования Российской Федерации, представляется ежегодно, до 1 сентября, в Министерство науки и высшего образования Российской Федерации:</w:t>
      </w:r>
    </w:p>
    <w:p w:rsidR="006C6F9F" w:rsidRDefault="00942E2F">
      <w:pPr>
        <w:pStyle w:val="ConsPlusNormal0"/>
        <w:jc w:val="both"/>
      </w:pPr>
      <w:r>
        <w:t xml:space="preserve">(в ред. </w:t>
      </w:r>
      <w:hyperlink r:id="rId33" w:tooltip="Постановление Правительства РФ от 01.10.2018 N 1168 (ред. от 29.07.2022)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01.10.2018 N 1168)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а) федеральными органами исполнительной власти и другими главными распорядителями средств федерального бюджета, в ведении которых находятся организации, осуществляющие образовательную деятельность;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б) организациями, осуществляющими образовательную деятельн</w:t>
      </w:r>
      <w:r>
        <w:t>ость, функции и полномочия учредителя в отношении которых осуществляет Правительство Российской Федерации;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в) организациями, осуществляющими образовательную деятельность, находящимися в ведении субъектов Российской Федерации, и муниципальными организациями</w:t>
      </w:r>
      <w:r>
        <w:t>, осуществляющими образовательную деятельность, находящимися на территории субъектов Российской Федерации;</w:t>
      </w:r>
    </w:p>
    <w:p w:rsidR="006C6F9F" w:rsidRDefault="00942E2F">
      <w:pPr>
        <w:pStyle w:val="ConsPlusNormal0"/>
        <w:spacing w:before="200"/>
        <w:ind w:firstLine="540"/>
        <w:jc w:val="both"/>
      </w:pPr>
      <w:r>
        <w:t>г) частными организациями, осуществляющими образовательную деятельность.</w:t>
      </w: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jc w:val="both"/>
      </w:pPr>
    </w:p>
    <w:p w:rsidR="006C6F9F" w:rsidRDefault="006C6F9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6F9F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2E2F">
      <w:r>
        <w:separator/>
      </w:r>
    </w:p>
  </w:endnote>
  <w:endnote w:type="continuationSeparator" w:id="0">
    <w:p w:rsidR="00000000" w:rsidRDefault="0094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9F" w:rsidRDefault="006C6F9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6F9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6F9F" w:rsidRDefault="00942E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C6F9F" w:rsidRDefault="00942E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C6F9F" w:rsidRDefault="00942E2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C6F9F" w:rsidRDefault="00942E2F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9F" w:rsidRDefault="006C6F9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6C6F9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6C6F9F" w:rsidRDefault="00942E2F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6C6F9F" w:rsidRDefault="00942E2F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6C6F9F" w:rsidRDefault="00942E2F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6C6F9F" w:rsidRDefault="00942E2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2E2F">
      <w:r>
        <w:separator/>
      </w:r>
    </w:p>
  </w:footnote>
  <w:footnote w:type="continuationSeparator" w:id="0">
    <w:p w:rsidR="00000000" w:rsidRDefault="0094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C6F9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6F9F" w:rsidRDefault="00942E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</w:t>
          </w:r>
          <w:r>
            <w:rPr>
              <w:rFonts w:ascii="Tahoma" w:hAnsi="Tahoma" w:cs="Tahoma"/>
              <w:sz w:val="16"/>
              <w:szCs w:val="16"/>
            </w:rPr>
            <w:t>тановление Правительства РФ от 27.08.2016 N 854</w:t>
          </w:r>
          <w:r>
            <w:rPr>
              <w:rFonts w:ascii="Tahoma" w:hAnsi="Tahoma" w:cs="Tahoma"/>
              <w:sz w:val="16"/>
              <w:szCs w:val="16"/>
            </w:rPr>
            <w:br/>
            <w:t>(ред. от 11.09.2021)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назначении и выплате...</w:t>
          </w:r>
        </w:p>
      </w:tc>
      <w:tc>
        <w:tcPr>
          <w:tcW w:w="2300" w:type="pct"/>
          <w:vAlign w:val="center"/>
        </w:tcPr>
        <w:p w:rsidR="006C6F9F" w:rsidRDefault="00942E2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</w:t>
          </w:r>
          <w:r>
            <w:rPr>
              <w:rFonts w:ascii="Tahoma" w:hAnsi="Tahoma" w:cs="Tahoma"/>
              <w:sz w:val="16"/>
              <w:szCs w:val="16"/>
            </w:rPr>
            <w:t>а сохранения: 01.02.2023</w:t>
          </w:r>
        </w:p>
      </w:tc>
    </w:tr>
  </w:tbl>
  <w:p w:rsidR="006C6F9F" w:rsidRDefault="006C6F9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6F9F" w:rsidRDefault="006C6F9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6C6F9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6C6F9F" w:rsidRDefault="00942E2F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27.08.2016 N 854</w:t>
          </w:r>
          <w:r>
            <w:rPr>
              <w:rFonts w:ascii="Tahoma" w:hAnsi="Tahoma" w:cs="Tahoma"/>
              <w:sz w:val="16"/>
              <w:szCs w:val="16"/>
            </w:rPr>
            <w:br/>
            <w:t>(ред. от 11.09.2021)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назначении и выплате...</w:t>
          </w:r>
        </w:p>
      </w:tc>
      <w:tc>
        <w:tcPr>
          <w:tcW w:w="2300" w:type="pct"/>
          <w:vAlign w:val="center"/>
        </w:tcPr>
        <w:p w:rsidR="006C6F9F" w:rsidRDefault="00942E2F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01.02.2023</w:t>
          </w:r>
        </w:p>
      </w:tc>
    </w:tr>
  </w:tbl>
  <w:p w:rsidR="006C6F9F" w:rsidRDefault="006C6F9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6C6F9F" w:rsidRDefault="006C6F9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6F9F"/>
    <w:rsid w:val="006C6F9F"/>
    <w:rsid w:val="009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79677-1BE1-49E5-AADD-DF65ED7E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18" Type="http://schemas.openxmlformats.org/officeDocument/2006/relationships/hyperlink" Target="consultantplus://offline/ref=363DF721C67767889933032A483DB7A787FFB88FC11B787C3C719B4AC35910E44AEFA0DCA93BDDBB9AFECBAA9C42CED946E6AAB0460167FFc2WBM" TargetMode="External"/><Relationship Id="rId26" Type="http://schemas.openxmlformats.org/officeDocument/2006/relationships/hyperlink" Target="consultantplus://offline/ref=363DF721C67767889933032A483DB7A787FCBB8DC517787C3C719B4AC35910E44AEFA0DCA93BDCBF98FECBAA9C42CED946E6AAB0460167FFc2WBM" TargetMode="External"/><Relationship Id="rId39" Type="http://schemas.openxmlformats.org/officeDocument/2006/relationships/theme" Target="theme/theme1.xml"/><Relationship Id="rId21" Type="http://schemas.openxmlformats.org/officeDocument/2006/relationships/hyperlink" Target="consultantplus://offline/ref=363DF721C67767889933032A483DB7A781F5B68DC616787C3C719B4AC35910E44AEFA0DCA93BDCBE9AFECBAA9C42CED946E6AAB0460167FFc2WBM" TargetMode="External"/><Relationship Id="rId34" Type="http://schemas.openxmlformats.org/officeDocument/2006/relationships/header" Target="head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consultantplus://offline/ref=363DF721C67767889933032A483DB7A787FFB88FC11B787C3C719B4AC35910E44AEFA0DCA93BDDBB9EFECBAA9C42CED946E6AAB0460167FFc2WBM" TargetMode="External"/><Relationship Id="rId17" Type="http://schemas.openxmlformats.org/officeDocument/2006/relationships/hyperlink" Target="consultantplus://offline/ref=363DF721C67767889933032A483DB7A787FDB78EC318787C3C719B4AC35910E44AEFA0DCA93BDCBF9BFECBAA9C42CED946E6AAB0460167FFc2WBM" TargetMode="External"/><Relationship Id="rId25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3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3DF721C67767889933032A483DB7A781F5B68DC616787C3C719B4AC35910E44AEFA0DCA93BDCBE9AFECBAA9C42CED946E6AAB0460167FFc2WBM" TargetMode="External"/><Relationship Id="rId20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29" Type="http://schemas.openxmlformats.org/officeDocument/2006/relationships/hyperlink" Target="consultantplus://offline/ref=363DF721C67767889933032A483DB7A787FFB88FC11B787C3C719B4AC35910E44AEFA0DCA93BDDB89CFECBAA9C42CED946E6AAB0460167FFc2WB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63DF721C67767889933032A483DB7A782F5B980C11E787C3C719B4AC35910E44AEFA0DCA93BDCBE9AFECBAA9C42CED946E6AAB0460167FFc2WBM" TargetMode="External"/><Relationship Id="rId24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2" Type="http://schemas.openxmlformats.org/officeDocument/2006/relationships/hyperlink" Target="consultantplus://offline/ref=363DF721C67767889933032A483DB7A787FCBB8DC517787C3C719B4AC35910E44AEFA0DCA93BDCBA9AFECBAA9C42CED946E6AAB0460167FFc2WBM" TargetMode="External"/><Relationship Id="rId37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63DF721C67767889933032A483DB7A787FFB88FC11B787C3C719B4AC35910E44AEFA0DCA93BDDBB9BFECBAA9C42CED946E6AAB0460167FFc2WBM" TargetMode="External"/><Relationship Id="rId23" Type="http://schemas.openxmlformats.org/officeDocument/2006/relationships/hyperlink" Target="consultantplus://offline/ref=363DF721C67767889933032A483DB7A787FFB88FC11B787C3C719B4AC35910E44AEFA0DCA93BDDBB94FECBAA9C42CED946E6AAB0460167FFc2WBM" TargetMode="External"/><Relationship Id="rId28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363DF721C67767889933032A483DB7A787FFB88FC11B787C3C719B4AC35910E44AEFA0DCA93BDDBB9CFECBAA9C42CED946E6AAB0460167FFc2WBM" TargetMode="External"/><Relationship Id="rId19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1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14" Type="http://schemas.openxmlformats.org/officeDocument/2006/relationships/hyperlink" Target="consultantplus://offline/ref=363DF721C67767889933032A483DB7A787FFB88FC11B787C3C719B4AC35910E44AEFA0DCA93BDDBB99FECBAA9C42CED946E6AAB0460167FFc2WBM" TargetMode="External"/><Relationship Id="rId22" Type="http://schemas.openxmlformats.org/officeDocument/2006/relationships/hyperlink" Target="consultantplus://offline/ref=363DF721C67767889933032A483DB7A787FDB78EC318787C3C719B4AC35910E44AEFA0DCA93BDCBF9BFECBAA9C42CED946E6AAB0460167FFc2WBM" TargetMode="External"/><Relationship Id="rId27" Type="http://schemas.openxmlformats.org/officeDocument/2006/relationships/hyperlink" Target="consultantplus://offline/ref=363DF721C67767889933032A483DB7A787FEBD8CCB1D787C3C719B4AC35910E44AEFA0DCA93BDDBD9CFECBAA9C42CED946E6AAB0460167FFc2WBM" TargetMode="External"/><Relationship Id="rId30" Type="http://schemas.openxmlformats.org/officeDocument/2006/relationships/hyperlink" Target="consultantplus://offline/ref=363DF721C67767889933032A483DB7A780FFBC81CB1B787C3C719B4AC35910E44AEFA0DCA93BDCBF9FFECBAA9C42CED946E6AAB0460167FFc2WBM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onsultant.ru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4630</Words>
  <Characters>26392</Characters>
  <Application>Microsoft Office Word</Application>
  <DocSecurity>0</DocSecurity>
  <Lines>219</Lines>
  <Paragraphs>61</Paragraphs>
  <ScaleCrop>false</ScaleCrop>
  <Company>КонсультантПлюс Версия 4022.00.15</Company>
  <LinksUpToDate>false</LinksUpToDate>
  <CharactersWithSpaces>30961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27.08.2016 N 854
(ред. от 11.09.2021)
"Об утверждении Положения о назначении и выплате стипендий Президента Российской Федерации обучающимся по образовательным программам высшего образования, имеющим государственную аккредитацию, по очной форме обучения по специальностям или направлениям подготовки, соответствующим приоритетным направлениям модернизации и технологического развития российской экономики, а также аспирантам (адъюнктам), обучающимся по программам подготовки нау</dc:title>
  <cp:lastModifiedBy>root</cp:lastModifiedBy>
  <cp:revision>2</cp:revision>
  <dcterms:created xsi:type="dcterms:W3CDTF">2023-02-01T12:22:00Z</dcterms:created>
  <dcterms:modified xsi:type="dcterms:W3CDTF">2023-04-07T11:34:00Z</dcterms:modified>
</cp:coreProperties>
</file>