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E3943" w14:textId="4761FADA" w:rsidR="00297CCD" w:rsidRPr="00297CCD" w:rsidRDefault="002D0324" w:rsidP="002D032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Первый раунд</w:t>
      </w:r>
      <w:r w:rsidR="0079237D">
        <w:rPr>
          <w:rFonts w:ascii="Times New Roman" w:hAnsi="Times New Roman" w:cs="Times New Roman"/>
          <w:b/>
          <w:i/>
          <w:sz w:val="24"/>
          <w:szCs w:val="24"/>
        </w:rPr>
        <w:t>. Вопросы с одним верным вариантом ответа</w:t>
      </w:r>
    </w:p>
    <w:tbl>
      <w:tblPr>
        <w:tblStyle w:val="a3"/>
        <w:tblW w:w="10771" w:type="dxa"/>
        <w:tblLook w:val="04A0" w:firstRow="1" w:lastRow="0" w:firstColumn="1" w:lastColumn="0" w:noHBand="0" w:noVBand="1"/>
      </w:tblPr>
      <w:tblGrid>
        <w:gridCol w:w="5669"/>
        <w:gridCol w:w="5102"/>
      </w:tblGrid>
      <w:tr w:rsidR="007152BE" w:rsidRPr="00297CCD" w14:paraId="612A6EDC" w14:textId="77777777" w:rsidTr="00953736">
        <w:trPr>
          <w:cantSplit/>
          <w:trHeight w:val="283"/>
          <w:tblHeader/>
        </w:trPr>
        <w:tc>
          <w:tcPr>
            <w:tcW w:w="5669" w:type="dxa"/>
            <w:vAlign w:val="center"/>
          </w:tcPr>
          <w:p w14:paraId="450765EE" w14:textId="77777777" w:rsidR="00577D2F" w:rsidRPr="00297CCD" w:rsidRDefault="00577D2F" w:rsidP="00953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CCD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5102" w:type="dxa"/>
            <w:vAlign w:val="center"/>
          </w:tcPr>
          <w:p w14:paraId="47DE23D7" w14:textId="77777777" w:rsidR="00577D2F" w:rsidRPr="00297CCD" w:rsidRDefault="00577D2F" w:rsidP="00953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CCD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ответа</w:t>
            </w:r>
          </w:p>
        </w:tc>
      </w:tr>
      <w:tr w:rsidR="007152BE" w:rsidRPr="00297CCD" w14:paraId="39EC8AEA" w14:textId="77777777" w:rsidTr="00953736">
        <w:trPr>
          <w:cantSplit/>
          <w:trHeight w:val="1531"/>
        </w:trPr>
        <w:tc>
          <w:tcPr>
            <w:tcW w:w="5669" w:type="dxa"/>
            <w:vAlign w:val="center"/>
          </w:tcPr>
          <w:p w14:paraId="3E6F7F3A" w14:textId="201E57A2" w:rsidR="00577D2F" w:rsidRPr="007D2485" w:rsidRDefault="00E60615" w:rsidP="00953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60615">
              <w:rPr>
                <w:rFonts w:ascii="Times New Roman" w:hAnsi="Times New Roman" w:cs="Times New Roman"/>
                <w:sz w:val="24"/>
                <w:szCs w:val="24"/>
              </w:rPr>
              <w:t>Животный мир удивителен! Мы привыкли считать, что вирусы наносят вред всему живому, однако некоторые живые организмы научились использовать их с пользой для себя. Именно этому представителю животного царства вирусы помогают выводить потомство.</w:t>
            </w:r>
          </w:p>
        </w:tc>
        <w:tc>
          <w:tcPr>
            <w:tcW w:w="5102" w:type="dxa"/>
            <w:vAlign w:val="center"/>
          </w:tcPr>
          <w:p w14:paraId="3DBF2BD2" w14:textId="4FAEA878" w:rsidR="00E60615" w:rsidRPr="00953736" w:rsidRDefault="00953736" w:rsidP="0095373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60615" w:rsidRPr="00953736">
              <w:rPr>
                <w:rFonts w:ascii="Times New Roman" w:hAnsi="Times New Roman" w:cs="Times New Roman"/>
                <w:sz w:val="24"/>
                <w:szCs w:val="24"/>
              </w:rPr>
              <w:t>Комнатная муха</w:t>
            </w:r>
          </w:p>
          <w:p w14:paraId="6A00F9BE" w14:textId="5CFC11BB" w:rsidR="00E60615" w:rsidRPr="00953736" w:rsidRDefault="00953736" w:rsidP="00953736">
            <w:pPr>
              <w:ind w:left="36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2. </w:t>
            </w:r>
            <w:r w:rsidR="00E60615" w:rsidRPr="0095373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Оса-наездник</w:t>
            </w:r>
          </w:p>
          <w:p w14:paraId="4279E1CA" w14:textId="4BB5B0C6" w:rsidR="00E60615" w:rsidRPr="00953736" w:rsidRDefault="00953736" w:rsidP="0095373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60615" w:rsidRPr="00953736">
              <w:rPr>
                <w:rFonts w:ascii="Times New Roman" w:hAnsi="Times New Roman" w:cs="Times New Roman"/>
                <w:sz w:val="24"/>
                <w:szCs w:val="24"/>
              </w:rPr>
              <w:t>Цветочный паук</w:t>
            </w:r>
          </w:p>
          <w:p w14:paraId="58D7CE36" w14:textId="224DE09D" w:rsidR="00E60615" w:rsidRPr="00953736" w:rsidRDefault="00953736" w:rsidP="0095373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60615" w:rsidRPr="00953736">
              <w:rPr>
                <w:rFonts w:ascii="Times New Roman" w:hAnsi="Times New Roman" w:cs="Times New Roman"/>
                <w:sz w:val="24"/>
                <w:szCs w:val="24"/>
              </w:rPr>
              <w:t>Бабочка капустница</w:t>
            </w:r>
          </w:p>
          <w:p w14:paraId="5670A165" w14:textId="5E5B28D7" w:rsidR="00577D2F" w:rsidRPr="00A008A3" w:rsidRDefault="00577D2F" w:rsidP="00953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2BE" w:rsidRPr="00297CCD" w14:paraId="2BE751C4" w14:textId="77777777" w:rsidTr="00953736">
        <w:trPr>
          <w:cantSplit/>
          <w:trHeight w:val="1984"/>
        </w:trPr>
        <w:tc>
          <w:tcPr>
            <w:tcW w:w="5669" w:type="dxa"/>
            <w:vAlign w:val="center"/>
          </w:tcPr>
          <w:p w14:paraId="1A6C4B35" w14:textId="410371DC" w:rsidR="00D44884" w:rsidRPr="00A008A3" w:rsidRDefault="00E60615" w:rsidP="00953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60615">
              <w:rPr>
                <w:rFonts w:ascii="Times New Roman" w:hAnsi="Times New Roman" w:cs="Times New Roman"/>
                <w:sz w:val="24"/>
                <w:szCs w:val="24"/>
              </w:rPr>
              <w:t>В большинстве случаев для борьбы с опасными вирусами используются специальные вакцины. Суть в вакцины в том, что в ней находятся ослабленные образцы вируса, к которым организм легко вырабатывает иммунитет, а затем становится невосприимчивым и к реальной угрозе. Однако в некоторых случаях применение вакцины не проходит бесследно. Доказательства сделанной в прошлом вакцинации от этого инфекционного заболевания большинство из нас может обнаружить на своем теле.</w:t>
            </w:r>
          </w:p>
        </w:tc>
        <w:tc>
          <w:tcPr>
            <w:tcW w:w="5102" w:type="dxa"/>
            <w:vAlign w:val="center"/>
          </w:tcPr>
          <w:p w14:paraId="3C628936" w14:textId="762AB2C7" w:rsidR="00E60615" w:rsidRPr="00953736" w:rsidRDefault="00953736" w:rsidP="0095373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60615" w:rsidRPr="00953736">
              <w:rPr>
                <w:rFonts w:ascii="Times New Roman" w:hAnsi="Times New Roman" w:cs="Times New Roman"/>
                <w:sz w:val="24"/>
                <w:szCs w:val="24"/>
              </w:rPr>
              <w:t>Грипп</w:t>
            </w:r>
          </w:p>
          <w:p w14:paraId="2B36A5F9" w14:textId="4975A75C" w:rsidR="00E60615" w:rsidRPr="00953736" w:rsidRDefault="00953736" w:rsidP="00953736">
            <w:pPr>
              <w:ind w:left="36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2. </w:t>
            </w:r>
            <w:r w:rsidR="00E60615" w:rsidRPr="0095373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Оспа</w:t>
            </w:r>
          </w:p>
          <w:p w14:paraId="6A8A14A0" w14:textId="0AA0C0FB" w:rsidR="00E60615" w:rsidRPr="00953736" w:rsidRDefault="00953736" w:rsidP="0095373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60615" w:rsidRPr="00953736">
              <w:rPr>
                <w:rFonts w:ascii="Times New Roman" w:hAnsi="Times New Roman" w:cs="Times New Roman"/>
                <w:sz w:val="24"/>
                <w:szCs w:val="24"/>
              </w:rPr>
              <w:t>Дифтерия</w:t>
            </w:r>
          </w:p>
          <w:p w14:paraId="4E462FCA" w14:textId="60488603" w:rsidR="00E60615" w:rsidRPr="00953736" w:rsidRDefault="00953736" w:rsidP="0095373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60615" w:rsidRPr="00953736">
              <w:rPr>
                <w:rFonts w:ascii="Times New Roman" w:hAnsi="Times New Roman" w:cs="Times New Roman"/>
                <w:sz w:val="24"/>
                <w:szCs w:val="24"/>
              </w:rPr>
              <w:t>Столбняк</w:t>
            </w:r>
          </w:p>
          <w:p w14:paraId="478DF470" w14:textId="66EB56AB" w:rsidR="00D44884" w:rsidRPr="00A008A3" w:rsidRDefault="00D44884" w:rsidP="00953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BE" w:rsidRPr="00297CCD" w14:paraId="3A47C8C7" w14:textId="77777777" w:rsidTr="00953736">
        <w:trPr>
          <w:cantSplit/>
          <w:trHeight w:val="1701"/>
        </w:trPr>
        <w:tc>
          <w:tcPr>
            <w:tcW w:w="5669" w:type="dxa"/>
            <w:vAlign w:val="center"/>
          </w:tcPr>
          <w:p w14:paraId="786EC730" w14:textId="1E049395" w:rsidR="00577D2F" w:rsidRPr="007152BE" w:rsidRDefault="00E60615" w:rsidP="00953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60615">
              <w:rPr>
                <w:rFonts w:ascii="Times New Roman" w:hAnsi="Times New Roman" w:cs="Times New Roman"/>
                <w:sz w:val="24"/>
                <w:szCs w:val="24"/>
              </w:rPr>
              <w:t>Созданный искусственно, этот вирус вызвал «эпидемию», но при этом не заразил ни одно живое существо. В его названии спряталось животное, какое?</w:t>
            </w:r>
          </w:p>
        </w:tc>
        <w:tc>
          <w:tcPr>
            <w:tcW w:w="5102" w:type="dxa"/>
            <w:vAlign w:val="center"/>
          </w:tcPr>
          <w:p w14:paraId="2D1DABB6" w14:textId="3F8173CB" w:rsidR="00E60615" w:rsidRPr="00953736" w:rsidRDefault="00953736" w:rsidP="0095373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60615" w:rsidRPr="00953736"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14:paraId="66512268" w14:textId="2225D7AC" w:rsidR="00E60615" w:rsidRPr="00953736" w:rsidRDefault="00953736" w:rsidP="00953736">
            <w:pPr>
              <w:ind w:left="36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2. </w:t>
            </w:r>
            <w:r w:rsidR="00E60615" w:rsidRPr="0095373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Лось</w:t>
            </w:r>
          </w:p>
          <w:p w14:paraId="51A1DFF3" w14:textId="0C47920F" w:rsidR="00E60615" w:rsidRPr="00953736" w:rsidRDefault="00953736" w:rsidP="0095373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60615" w:rsidRPr="00953736">
              <w:rPr>
                <w:rFonts w:ascii="Times New Roman" w:hAnsi="Times New Roman" w:cs="Times New Roman"/>
                <w:sz w:val="24"/>
                <w:szCs w:val="24"/>
              </w:rPr>
              <w:t>Бабочка</w:t>
            </w:r>
          </w:p>
          <w:p w14:paraId="4A1943E5" w14:textId="7B52390F" w:rsidR="00E60615" w:rsidRPr="00953736" w:rsidRDefault="00953736" w:rsidP="0095373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60615" w:rsidRPr="00953736">
              <w:rPr>
                <w:rFonts w:ascii="Times New Roman" w:hAnsi="Times New Roman" w:cs="Times New Roman"/>
                <w:sz w:val="24"/>
                <w:szCs w:val="24"/>
              </w:rPr>
              <w:t>Тигр</w:t>
            </w:r>
          </w:p>
          <w:p w14:paraId="254A5B2C" w14:textId="67F58C8D" w:rsidR="00577D2F" w:rsidRPr="007152BE" w:rsidRDefault="00577D2F" w:rsidP="009537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152BE" w:rsidRPr="00297CCD" w14:paraId="62169465" w14:textId="77777777" w:rsidTr="00953736">
        <w:trPr>
          <w:cantSplit/>
          <w:trHeight w:val="1701"/>
        </w:trPr>
        <w:tc>
          <w:tcPr>
            <w:tcW w:w="5669" w:type="dxa"/>
            <w:vAlign w:val="center"/>
          </w:tcPr>
          <w:p w14:paraId="785DABDD" w14:textId="38826558" w:rsidR="00577D2F" w:rsidRPr="00A008A3" w:rsidRDefault="00E60615" w:rsidP="00953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60615">
              <w:rPr>
                <w:rFonts w:ascii="Times New Roman" w:hAnsi="Times New Roman" w:cs="Times New Roman"/>
                <w:sz w:val="24"/>
                <w:szCs w:val="24"/>
              </w:rPr>
              <w:t>В СССР существовало поверье, что больным туберкулезом следует употреблять в пищу особый компонент, способствовавший исцелению. Что это?</w:t>
            </w:r>
          </w:p>
        </w:tc>
        <w:tc>
          <w:tcPr>
            <w:tcW w:w="5102" w:type="dxa"/>
            <w:vAlign w:val="center"/>
          </w:tcPr>
          <w:p w14:paraId="11A1B723" w14:textId="00580B5F" w:rsidR="00E60615" w:rsidRPr="00C804D0" w:rsidRDefault="00953736" w:rsidP="00953736">
            <w:pPr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60615" w:rsidRPr="00C804D0">
              <w:rPr>
                <w:rFonts w:ascii="Times New Roman" w:hAnsi="Times New Roman" w:cs="Times New Roman"/>
                <w:sz w:val="24"/>
                <w:szCs w:val="24"/>
              </w:rPr>
              <w:t>Мухоморы</w:t>
            </w:r>
          </w:p>
          <w:p w14:paraId="03FB82EC" w14:textId="09441B69" w:rsidR="00E60615" w:rsidRPr="00C804D0" w:rsidRDefault="00953736" w:rsidP="00953736">
            <w:pPr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60615" w:rsidRPr="00C804D0">
              <w:rPr>
                <w:rFonts w:ascii="Times New Roman" w:hAnsi="Times New Roman" w:cs="Times New Roman"/>
                <w:sz w:val="24"/>
                <w:szCs w:val="24"/>
              </w:rPr>
              <w:t>Сушеные крылья летучих мышей</w:t>
            </w:r>
          </w:p>
          <w:p w14:paraId="62DA5CF7" w14:textId="561C3205" w:rsidR="00E60615" w:rsidRPr="00C804D0" w:rsidRDefault="00953736" w:rsidP="00953736">
            <w:pPr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60615" w:rsidRPr="00C804D0">
              <w:rPr>
                <w:rFonts w:ascii="Times New Roman" w:hAnsi="Times New Roman" w:cs="Times New Roman"/>
                <w:sz w:val="24"/>
                <w:szCs w:val="24"/>
              </w:rPr>
              <w:t>Пенициллин</w:t>
            </w:r>
          </w:p>
          <w:p w14:paraId="6E2D69A3" w14:textId="42641B4D" w:rsidR="00E60615" w:rsidRPr="00953736" w:rsidRDefault="00953736" w:rsidP="00953736">
            <w:pPr>
              <w:ind w:left="426"/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5373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4. </w:t>
            </w:r>
            <w:r w:rsidR="00E60615" w:rsidRPr="0095373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Собачье мясо</w:t>
            </w:r>
          </w:p>
          <w:p w14:paraId="5F3A805C" w14:textId="14DDA2BA" w:rsidR="00E60615" w:rsidRPr="00C804D0" w:rsidRDefault="00953736" w:rsidP="00953736">
            <w:pPr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60615" w:rsidRPr="00C804D0">
              <w:rPr>
                <w:rFonts w:ascii="Times New Roman" w:hAnsi="Times New Roman" w:cs="Times New Roman"/>
                <w:sz w:val="24"/>
                <w:szCs w:val="24"/>
              </w:rPr>
              <w:t>Мел</w:t>
            </w:r>
          </w:p>
          <w:p w14:paraId="625B23DC" w14:textId="336E44EA" w:rsidR="00E60615" w:rsidRPr="00C804D0" w:rsidRDefault="00953736" w:rsidP="00953736">
            <w:pPr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E60615" w:rsidRPr="00C804D0">
              <w:rPr>
                <w:rFonts w:ascii="Times New Roman" w:hAnsi="Times New Roman" w:cs="Times New Roman"/>
                <w:sz w:val="24"/>
                <w:szCs w:val="24"/>
              </w:rPr>
              <w:t>Еловый сок</w:t>
            </w:r>
          </w:p>
          <w:p w14:paraId="3C9744AE" w14:textId="60B03160" w:rsidR="00577D2F" w:rsidRPr="004B17B4" w:rsidRDefault="00577D2F" w:rsidP="00953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2BE" w:rsidRPr="00297CCD" w14:paraId="279B16E0" w14:textId="77777777" w:rsidTr="00953736">
        <w:trPr>
          <w:cantSplit/>
          <w:trHeight w:val="2551"/>
        </w:trPr>
        <w:tc>
          <w:tcPr>
            <w:tcW w:w="5669" w:type="dxa"/>
            <w:vAlign w:val="center"/>
          </w:tcPr>
          <w:p w14:paraId="1CE5DE63" w14:textId="1D60C4C8" w:rsidR="00D44884" w:rsidRPr="007D2485" w:rsidRDefault="00E60615" w:rsidP="00953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E60615">
              <w:rPr>
                <w:rFonts w:ascii="Times New Roman" w:hAnsi="Times New Roman" w:cs="Times New Roman"/>
                <w:sz w:val="24"/>
                <w:szCs w:val="24"/>
              </w:rPr>
              <w:t>Представьте себе, что вы ученый, который проводит опыты по созданию вакцины от страшной болезни. У вас есть 79 образцов, каждый в отдельной пробирке и - о чудо! - один из них наконец-то показал свою эффективность. Отличие этого образца от остальных в том, что он весит в полтора раза больше, чем любой другой образец. Других отличий нет, только вес. Остальные образцы весят одинаково.</w:t>
            </w:r>
            <w:r w:rsidR="00953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615">
              <w:rPr>
                <w:rFonts w:ascii="Times New Roman" w:hAnsi="Times New Roman" w:cs="Times New Roman"/>
                <w:sz w:val="24"/>
                <w:szCs w:val="24"/>
              </w:rPr>
              <w:t xml:space="preserve">А еще вы работаете в условиях </w:t>
            </w:r>
            <w:proofErr w:type="spellStart"/>
            <w:r w:rsidRPr="00E60615">
              <w:rPr>
                <w:rFonts w:ascii="Times New Roman" w:hAnsi="Times New Roman" w:cs="Times New Roman"/>
                <w:sz w:val="24"/>
                <w:szCs w:val="24"/>
              </w:rPr>
              <w:t>постапокалипсиса</w:t>
            </w:r>
            <w:proofErr w:type="spellEnd"/>
            <w:r w:rsidRPr="00E60615">
              <w:rPr>
                <w:rFonts w:ascii="Times New Roman" w:hAnsi="Times New Roman" w:cs="Times New Roman"/>
                <w:sz w:val="24"/>
                <w:szCs w:val="24"/>
              </w:rPr>
              <w:t xml:space="preserve">, поэтому у вас проблемы с научным инструментарием. Для взвешивания вы можете использовать только большие, но очень точные </w:t>
            </w:r>
            <w:proofErr w:type="spellStart"/>
            <w:r w:rsidRPr="00E60615">
              <w:rPr>
                <w:rFonts w:ascii="Times New Roman" w:hAnsi="Times New Roman" w:cs="Times New Roman"/>
                <w:sz w:val="24"/>
                <w:szCs w:val="24"/>
              </w:rPr>
              <w:t>чашевые</w:t>
            </w:r>
            <w:proofErr w:type="spellEnd"/>
            <w:r w:rsidRPr="00E60615">
              <w:rPr>
                <w:rFonts w:ascii="Times New Roman" w:hAnsi="Times New Roman" w:cs="Times New Roman"/>
                <w:sz w:val="24"/>
                <w:szCs w:val="24"/>
              </w:rPr>
              <w:t xml:space="preserve"> весы. Каждая чаша этих весов может вместить до 40 пробирок. Какое минимальное число взвешиваний вам нужно сделать, чтобы гарантированно найти тяжелую пробирку с эффективной вакциной и спасти человечество?</w:t>
            </w:r>
          </w:p>
        </w:tc>
        <w:tc>
          <w:tcPr>
            <w:tcW w:w="5102" w:type="dxa"/>
            <w:vAlign w:val="center"/>
          </w:tcPr>
          <w:p w14:paraId="39912BC5" w14:textId="4C7E2C5D" w:rsidR="00D44884" w:rsidRPr="00A008A3" w:rsidRDefault="00953736" w:rsidP="0095373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Ответ: </w:t>
            </w:r>
            <w:r w:rsidR="00E60615" w:rsidRPr="0095373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</w:tr>
    </w:tbl>
    <w:p w14:paraId="0AA76477" w14:textId="77777777" w:rsidR="00A008A3" w:rsidRDefault="00A008A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3A7BF9E2" w14:textId="5300FA34" w:rsidR="00297CCD" w:rsidRPr="00297CCD" w:rsidRDefault="002D0324" w:rsidP="002D032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Второй раунд</w:t>
      </w:r>
      <w:r w:rsidR="0079237D">
        <w:rPr>
          <w:rFonts w:ascii="Times New Roman" w:hAnsi="Times New Roman" w:cs="Times New Roman"/>
          <w:b/>
          <w:i/>
          <w:sz w:val="24"/>
          <w:szCs w:val="24"/>
        </w:rPr>
        <w:t>. Вопросы с несколькими правильными вариантами ответа</w:t>
      </w:r>
    </w:p>
    <w:tbl>
      <w:tblPr>
        <w:tblStyle w:val="a3"/>
        <w:tblW w:w="10772" w:type="dxa"/>
        <w:tblLook w:val="04A0" w:firstRow="1" w:lastRow="0" w:firstColumn="1" w:lastColumn="0" w:noHBand="0" w:noVBand="1"/>
      </w:tblPr>
      <w:tblGrid>
        <w:gridCol w:w="5386"/>
        <w:gridCol w:w="5386"/>
      </w:tblGrid>
      <w:tr w:rsidR="00A008A3" w:rsidRPr="00297CCD" w14:paraId="0CEB131E" w14:textId="77777777" w:rsidTr="002D0324">
        <w:trPr>
          <w:trHeight w:val="283"/>
          <w:tblHeader/>
        </w:trPr>
        <w:tc>
          <w:tcPr>
            <w:tcW w:w="5386" w:type="dxa"/>
          </w:tcPr>
          <w:p w14:paraId="412E3123" w14:textId="77777777" w:rsidR="00A008A3" w:rsidRPr="00297CCD" w:rsidRDefault="00A008A3" w:rsidP="00463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CCD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5386" w:type="dxa"/>
          </w:tcPr>
          <w:p w14:paraId="241FE3FB" w14:textId="77777777" w:rsidR="00A008A3" w:rsidRPr="00297CCD" w:rsidRDefault="00A008A3" w:rsidP="00463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CCD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ответа</w:t>
            </w:r>
          </w:p>
        </w:tc>
      </w:tr>
      <w:tr w:rsidR="00A008A3" w:rsidRPr="00297CCD" w14:paraId="06ED163A" w14:textId="77777777" w:rsidTr="00953736">
        <w:trPr>
          <w:trHeight w:val="2551"/>
        </w:trPr>
        <w:tc>
          <w:tcPr>
            <w:tcW w:w="5386" w:type="dxa"/>
            <w:vAlign w:val="center"/>
          </w:tcPr>
          <w:p w14:paraId="31492EE1" w14:textId="0D82011F" w:rsidR="00A008A3" w:rsidRPr="00710B29" w:rsidRDefault="00E60615" w:rsidP="009537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E60615">
              <w:rPr>
                <w:rFonts w:ascii="Times New Roman" w:hAnsi="Times New Roman" w:cs="Times New Roman"/>
                <w:sz w:val="24"/>
                <w:szCs w:val="28"/>
              </w:rPr>
              <w:t>Эпидемии оказали большое влияние на историю человечества. Историческая роль эпидемий и побед над ними также неоднозначна, как роль войн. Но как бы то ни было, они оставляют неизгладимый след в памяти каждого народа, которому пришлось их пережить. Какие памятники установлены в память о жертвах эпидемии и в честь победы на оными?</w:t>
            </w:r>
          </w:p>
        </w:tc>
        <w:tc>
          <w:tcPr>
            <w:tcW w:w="5386" w:type="dxa"/>
            <w:vAlign w:val="center"/>
          </w:tcPr>
          <w:p w14:paraId="2DA30F7E" w14:textId="52D291ED" w:rsidR="00A008A3" w:rsidRPr="00710B29" w:rsidRDefault="00E60615" w:rsidP="009537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3736">
              <w:rPr>
                <w:rFonts w:ascii="Liberation Serif" w:hAnsi="Liberation Serif"/>
                <w:color w:val="00B050"/>
                <w:sz w:val="24"/>
                <w:szCs w:val="24"/>
              </w:rPr>
              <w:t xml:space="preserve"> </w:t>
            </w:r>
            <w:r w:rsidR="00953736" w:rsidRPr="00953736">
              <w:rPr>
                <w:rFonts w:ascii="Liberation Serif" w:hAnsi="Liberation Serif"/>
                <w:color w:val="00B050"/>
                <w:sz w:val="24"/>
                <w:szCs w:val="24"/>
              </w:rPr>
              <w:t xml:space="preserve">1. </w:t>
            </w:r>
            <w:r w:rsidRPr="00953736">
              <w:rPr>
                <w:rFonts w:ascii="Liberation Serif" w:hAnsi="Liberation Serif"/>
                <w:color w:val="00B050"/>
                <w:sz w:val="24"/>
                <w:szCs w:val="24"/>
              </w:rPr>
              <w:t>Чумная колонна</w:t>
            </w:r>
            <w:r w:rsidRPr="00953736">
              <w:rPr>
                <w:rFonts w:ascii="Liberation Serif" w:hAnsi="Liberation Serif"/>
                <w:color w:val="00B050"/>
                <w:sz w:val="24"/>
                <w:szCs w:val="24"/>
              </w:rPr>
              <w:br/>
              <w:t xml:space="preserve"> </w:t>
            </w:r>
            <w:r w:rsidR="00953736" w:rsidRPr="00953736">
              <w:rPr>
                <w:rFonts w:ascii="Liberation Serif" w:hAnsi="Liberation Serif"/>
                <w:color w:val="00B050"/>
                <w:sz w:val="24"/>
                <w:szCs w:val="24"/>
              </w:rPr>
              <w:t xml:space="preserve">2. </w:t>
            </w:r>
            <w:r w:rsidRPr="00953736">
              <w:rPr>
                <w:rFonts w:ascii="Liberation Serif" w:hAnsi="Liberation Serif"/>
                <w:color w:val="00B050"/>
                <w:sz w:val="24"/>
                <w:szCs w:val="24"/>
              </w:rPr>
              <w:t>Памятник Дженнера</w:t>
            </w:r>
            <w:r>
              <w:rPr>
                <w:rFonts w:ascii="Liberation Serif" w:hAnsi="Liberation Serif"/>
                <w:color w:val="222222"/>
                <w:sz w:val="24"/>
                <w:szCs w:val="24"/>
                <w:highlight w:val="white"/>
              </w:rPr>
              <w:br/>
              <w:t xml:space="preserve"> </w:t>
            </w:r>
            <w:r w:rsidR="00953736">
              <w:rPr>
                <w:rFonts w:ascii="Liberation Serif" w:hAnsi="Liberation Serif"/>
                <w:color w:val="222222"/>
                <w:sz w:val="24"/>
                <w:szCs w:val="24"/>
                <w:highlight w:val="white"/>
              </w:rPr>
              <w:t xml:space="preserve">3. </w:t>
            </w:r>
            <w:r>
              <w:rPr>
                <w:rFonts w:ascii="Liberation Serif" w:hAnsi="Liberation Serif"/>
                <w:color w:val="222222"/>
                <w:sz w:val="24"/>
                <w:szCs w:val="24"/>
                <w:highlight w:val="white"/>
              </w:rPr>
              <w:t xml:space="preserve">Трафальгарская арка </w:t>
            </w:r>
            <w:r>
              <w:rPr>
                <w:rFonts w:ascii="Liberation Serif" w:hAnsi="Liberation Serif"/>
                <w:color w:val="222222"/>
                <w:sz w:val="24"/>
                <w:szCs w:val="24"/>
                <w:highlight w:val="white"/>
              </w:rPr>
              <w:br/>
              <w:t xml:space="preserve"> </w:t>
            </w:r>
            <w:r w:rsidR="00953736" w:rsidRPr="00953736">
              <w:rPr>
                <w:rFonts w:ascii="Liberation Serif" w:hAnsi="Liberation Serif"/>
                <w:color w:val="00B050"/>
                <w:sz w:val="24"/>
                <w:szCs w:val="24"/>
              </w:rPr>
              <w:t xml:space="preserve">4. </w:t>
            </w:r>
            <w:r w:rsidRPr="00953736">
              <w:rPr>
                <w:rFonts w:ascii="Liberation Serif" w:hAnsi="Liberation Serif"/>
                <w:color w:val="00B050"/>
                <w:sz w:val="24"/>
                <w:szCs w:val="24"/>
              </w:rPr>
              <w:t xml:space="preserve">Орловские врата </w:t>
            </w:r>
            <w:r>
              <w:rPr>
                <w:rFonts w:ascii="Liberation Serif" w:hAnsi="Liberation Serif"/>
                <w:color w:val="222222"/>
                <w:sz w:val="24"/>
                <w:szCs w:val="24"/>
                <w:highlight w:val="white"/>
              </w:rPr>
              <w:br/>
              <w:t xml:space="preserve"> </w:t>
            </w:r>
            <w:r w:rsidR="00953736">
              <w:rPr>
                <w:rFonts w:ascii="Liberation Serif" w:hAnsi="Liberation Serif"/>
                <w:color w:val="222222"/>
                <w:sz w:val="24"/>
                <w:szCs w:val="24"/>
                <w:highlight w:val="white"/>
              </w:rPr>
              <w:t xml:space="preserve">5. </w:t>
            </w:r>
            <w:r>
              <w:rPr>
                <w:rFonts w:ascii="Liberation Serif" w:hAnsi="Liberation Serif"/>
                <w:color w:val="222222"/>
                <w:sz w:val="24"/>
                <w:szCs w:val="24"/>
                <w:highlight w:val="white"/>
              </w:rPr>
              <w:t>Стена плача</w:t>
            </w:r>
          </w:p>
        </w:tc>
      </w:tr>
      <w:tr w:rsidR="00A008A3" w:rsidRPr="00297CCD" w14:paraId="18566A33" w14:textId="77777777" w:rsidTr="00953736">
        <w:trPr>
          <w:trHeight w:val="2551"/>
        </w:trPr>
        <w:tc>
          <w:tcPr>
            <w:tcW w:w="5386" w:type="dxa"/>
            <w:vAlign w:val="center"/>
          </w:tcPr>
          <w:p w14:paraId="03F04104" w14:textId="13F28CF0" w:rsidR="00A008A3" w:rsidRPr="00710B29" w:rsidRDefault="00E60615" w:rsidP="009537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>
              <w:rPr>
                <w:rFonts w:ascii="Liberation Serif" w:hAnsi="Liberation Serif"/>
                <w:color w:val="222222"/>
                <w:sz w:val="24"/>
                <w:szCs w:val="24"/>
                <w:highlight w:val="white"/>
              </w:rPr>
              <w:t>Карантин не повод унывать! Ведь у вас теперь столько времени, чтобы творить! И, кстати, есть замечательные творческие продукты, которые могут послужить образцом для подражания. Именно во времена карантина были созданы…</w:t>
            </w:r>
          </w:p>
        </w:tc>
        <w:tc>
          <w:tcPr>
            <w:tcW w:w="5386" w:type="dxa"/>
            <w:vAlign w:val="center"/>
          </w:tcPr>
          <w:p w14:paraId="5BAE48E0" w14:textId="60776229" w:rsidR="00A008A3" w:rsidRPr="00710B29" w:rsidRDefault="00953736" w:rsidP="00953736">
            <w:pPr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  <w:r w:rsidRPr="00953736">
              <w:rPr>
                <w:rFonts w:ascii="Liberation Serif" w:hAnsi="Liberation Serif"/>
                <w:color w:val="00B050"/>
                <w:sz w:val="24"/>
                <w:szCs w:val="24"/>
              </w:rPr>
              <w:t xml:space="preserve">1. </w:t>
            </w:r>
            <w:r w:rsidR="00E60615" w:rsidRPr="00953736">
              <w:rPr>
                <w:rFonts w:ascii="Liberation Serif" w:hAnsi="Liberation Serif"/>
                <w:color w:val="00B050"/>
                <w:sz w:val="24"/>
                <w:szCs w:val="24"/>
              </w:rPr>
              <w:t>3 закона Ньютона</w:t>
            </w:r>
            <w:r w:rsidR="00E60615" w:rsidRPr="00953736">
              <w:rPr>
                <w:rFonts w:ascii="Liberation Serif" w:hAnsi="Liberation Serif"/>
                <w:color w:val="00B050"/>
                <w:sz w:val="24"/>
                <w:szCs w:val="24"/>
              </w:rPr>
              <w:br/>
            </w:r>
            <w:r w:rsidRPr="00953736">
              <w:rPr>
                <w:rFonts w:ascii="Liberation Serif" w:hAnsi="Liberation Serif"/>
                <w:color w:val="00B050"/>
                <w:sz w:val="24"/>
                <w:szCs w:val="24"/>
              </w:rPr>
              <w:t xml:space="preserve">2. </w:t>
            </w:r>
            <w:r w:rsidR="00E60615" w:rsidRPr="00953736">
              <w:rPr>
                <w:rFonts w:ascii="Liberation Serif" w:hAnsi="Liberation Serif"/>
                <w:color w:val="00B050"/>
                <w:sz w:val="24"/>
                <w:szCs w:val="24"/>
              </w:rPr>
              <w:t>Палата № 6</w:t>
            </w:r>
            <w:r w:rsidR="00E60615">
              <w:rPr>
                <w:rFonts w:ascii="Liberation Serif" w:hAnsi="Liberation Serif"/>
                <w:color w:val="222222"/>
                <w:sz w:val="24"/>
                <w:szCs w:val="24"/>
                <w:highlight w:val="white"/>
              </w:rPr>
              <w:br/>
            </w:r>
            <w:r>
              <w:rPr>
                <w:rFonts w:ascii="Liberation Serif" w:hAnsi="Liberation Serif"/>
                <w:color w:val="222222"/>
                <w:sz w:val="24"/>
                <w:szCs w:val="24"/>
                <w:highlight w:val="white"/>
              </w:rPr>
              <w:t xml:space="preserve">3. </w:t>
            </w:r>
            <w:r w:rsidR="00E60615">
              <w:rPr>
                <w:rFonts w:ascii="Liberation Serif" w:hAnsi="Liberation Serif"/>
                <w:color w:val="222222"/>
                <w:sz w:val="24"/>
                <w:szCs w:val="24"/>
                <w:highlight w:val="white"/>
              </w:rPr>
              <w:t xml:space="preserve">Старик и Море </w:t>
            </w:r>
            <w:r w:rsidR="00E60615">
              <w:rPr>
                <w:rFonts w:ascii="Liberation Serif" w:hAnsi="Liberation Serif"/>
                <w:color w:val="222222"/>
                <w:sz w:val="24"/>
                <w:szCs w:val="24"/>
                <w:highlight w:val="white"/>
              </w:rPr>
              <w:br/>
            </w:r>
            <w:r w:rsidRPr="00953736">
              <w:rPr>
                <w:rFonts w:ascii="Liberation Serif" w:hAnsi="Liberation Serif"/>
                <w:color w:val="00B050"/>
                <w:sz w:val="24"/>
                <w:szCs w:val="24"/>
              </w:rPr>
              <w:t xml:space="preserve">4. </w:t>
            </w:r>
            <w:r w:rsidR="00E60615" w:rsidRPr="00953736">
              <w:rPr>
                <w:rFonts w:ascii="Liberation Serif" w:hAnsi="Liberation Serif"/>
                <w:color w:val="00B050"/>
                <w:sz w:val="24"/>
                <w:szCs w:val="24"/>
              </w:rPr>
              <w:t xml:space="preserve">Ромео и Джульетта </w:t>
            </w:r>
            <w:r w:rsidR="00E60615">
              <w:rPr>
                <w:rFonts w:ascii="Liberation Serif" w:hAnsi="Liberation Serif"/>
                <w:color w:val="222222"/>
                <w:sz w:val="24"/>
                <w:szCs w:val="24"/>
                <w:highlight w:val="white"/>
              </w:rPr>
              <w:br/>
            </w:r>
            <w:r>
              <w:rPr>
                <w:rFonts w:ascii="Liberation Serif" w:hAnsi="Liberation Serif"/>
                <w:color w:val="222222"/>
                <w:sz w:val="24"/>
                <w:szCs w:val="24"/>
                <w:highlight w:val="white"/>
              </w:rPr>
              <w:t xml:space="preserve">5. </w:t>
            </w:r>
            <w:r w:rsidR="00E60615">
              <w:rPr>
                <w:rFonts w:ascii="Liberation Serif" w:hAnsi="Liberation Serif"/>
                <w:color w:val="222222"/>
                <w:sz w:val="24"/>
                <w:szCs w:val="24"/>
                <w:highlight w:val="white"/>
              </w:rPr>
              <w:t>Конституция США</w:t>
            </w:r>
            <w:r w:rsidR="00E60615">
              <w:rPr>
                <w:rFonts w:ascii="Liberation Serif" w:hAnsi="Liberation Serif"/>
                <w:color w:val="222222"/>
                <w:sz w:val="24"/>
                <w:szCs w:val="24"/>
                <w:highlight w:val="white"/>
              </w:rPr>
              <w:br/>
            </w:r>
            <w:r w:rsidRPr="00953736">
              <w:rPr>
                <w:rFonts w:ascii="Liberation Serif" w:hAnsi="Liberation Serif"/>
                <w:color w:val="00B050"/>
                <w:sz w:val="24"/>
                <w:szCs w:val="24"/>
              </w:rPr>
              <w:t xml:space="preserve">6. </w:t>
            </w:r>
            <w:r w:rsidR="00E60615" w:rsidRPr="00953736">
              <w:rPr>
                <w:rFonts w:ascii="Liberation Serif" w:hAnsi="Liberation Serif"/>
                <w:color w:val="00B050"/>
                <w:sz w:val="24"/>
                <w:szCs w:val="24"/>
              </w:rPr>
              <w:t>Евгений Онегин</w:t>
            </w:r>
            <w:r w:rsidR="00E60615">
              <w:rPr>
                <w:rFonts w:ascii="Liberation Serif" w:hAnsi="Liberation Serif"/>
                <w:color w:val="222222"/>
                <w:sz w:val="24"/>
                <w:szCs w:val="24"/>
                <w:highlight w:val="white"/>
              </w:rPr>
              <w:br/>
            </w:r>
            <w:r>
              <w:rPr>
                <w:rFonts w:ascii="Liberation Serif" w:hAnsi="Liberation Serif"/>
                <w:color w:val="222222"/>
                <w:sz w:val="24"/>
                <w:szCs w:val="24"/>
                <w:highlight w:val="white"/>
              </w:rPr>
              <w:t xml:space="preserve">7. </w:t>
            </w:r>
            <w:r w:rsidR="00E60615">
              <w:rPr>
                <w:rFonts w:ascii="Liberation Serif" w:hAnsi="Liberation Serif"/>
                <w:color w:val="222222"/>
                <w:sz w:val="24"/>
                <w:szCs w:val="24"/>
                <w:highlight w:val="white"/>
              </w:rPr>
              <w:t>Война и Мир</w:t>
            </w:r>
          </w:p>
        </w:tc>
      </w:tr>
      <w:tr w:rsidR="00A008A3" w:rsidRPr="00297CCD" w14:paraId="41BC46C8" w14:textId="77777777" w:rsidTr="00953736">
        <w:trPr>
          <w:trHeight w:val="2551"/>
        </w:trPr>
        <w:tc>
          <w:tcPr>
            <w:tcW w:w="5386" w:type="dxa"/>
            <w:vAlign w:val="center"/>
          </w:tcPr>
          <w:p w14:paraId="4634D62F" w14:textId="7A35E5A2" w:rsidR="00A008A3" w:rsidRPr="00297CCD" w:rsidRDefault="00E60615" w:rsidP="00953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60615">
              <w:rPr>
                <w:rFonts w:ascii="Times New Roman" w:hAnsi="Times New Roman" w:cs="Times New Roman"/>
                <w:sz w:val="24"/>
                <w:szCs w:val="24"/>
              </w:rPr>
              <w:t>На Руси вспышки чумы происходили несколько раз, однако из-за своевременных и правильных действий государей, вирус не получил такого распространения, как в Европе. При каких правителях происходили эти вспышки?</w:t>
            </w:r>
          </w:p>
        </w:tc>
        <w:tc>
          <w:tcPr>
            <w:tcW w:w="5386" w:type="dxa"/>
            <w:vAlign w:val="center"/>
          </w:tcPr>
          <w:p w14:paraId="03D723F4" w14:textId="720D0220" w:rsidR="00E60615" w:rsidRPr="00703F8F" w:rsidRDefault="00953736" w:rsidP="009537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60615" w:rsidRPr="00703F8F">
              <w:rPr>
                <w:rFonts w:ascii="Times New Roman" w:hAnsi="Times New Roman" w:cs="Times New Roman"/>
                <w:sz w:val="24"/>
                <w:szCs w:val="24"/>
              </w:rPr>
              <w:t>Иван Калита</w:t>
            </w:r>
            <w:r w:rsidR="00E60615" w:rsidRPr="00703F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6F8AF100" w14:textId="0B3AD36E" w:rsidR="00E60615" w:rsidRPr="00703F8F" w:rsidRDefault="00953736" w:rsidP="009537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73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2. </w:t>
            </w:r>
            <w:r w:rsidR="00E60615" w:rsidRPr="0095373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Симеон Гордый</w:t>
            </w:r>
            <w:r w:rsidR="00E60615" w:rsidRPr="0095373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ab/>
              <w:t xml:space="preserve"> </w:t>
            </w:r>
            <w:r w:rsidR="00E60615" w:rsidRPr="00703F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404C7108" w14:textId="4CB10976" w:rsidR="00E60615" w:rsidRPr="00703F8F" w:rsidRDefault="00953736" w:rsidP="009537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60615" w:rsidRPr="00703F8F">
              <w:rPr>
                <w:rFonts w:ascii="Times New Roman" w:hAnsi="Times New Roman" w:cs="Times New Roman"/>
                <w:sz w:val="24"/>
                <w:szCs w:val="24"/>
              </w:rPr>
              <w:t xml:space="preserve">Иван III </w:t>
            </w:r>
          </w:p>
          <w:p w14:paraId="4F990643" w14:textId="0328668D" w:rsidR="00E60615" w:rsidRPr="00703F8F" w:rsidRDefault="00953736" w:rsidP="009537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73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4. </w:t>
            </w:r>
            <w:r w:rsidR="00E60615" w:rsidRPr="0095373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Иван IV Грозный</w:t>
            </w:r>
            <w:r w:rsidR="00E60615" w:rsidRPr="0095373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ab/>
            </w:r>
            <w:r w:rsidR="00E60615" w:rsidRPr="00703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9227AF" w14:textId="351D002D" w:rsidR="00E60615" w:rsidRPr="00703F8F" w:rsidRDefault="00953736" w:rsidP="009537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062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5. </w:t>
            </w:r>
            <w:r w:rsidR="00E60615" w:rsidRPr="00DD062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Борис Годунов</w:t>
            </w:r>
            <w:r w:rsidR="00E60615" w:rsidRPr="00703F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E60615" w:rsidRPr="00703F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4E093B44" w14:textId="0BD2BA94" w:rsidR="00E60615" w:rsidRPr="00953736" w:rsidRDefault="00953736" w:rsidP="00953736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5373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6. </w:t>
            </w:r>
            <w:r w:rsidR="00E60615" w:rsidRPr="0095373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Алексей Михайлович </w:t>
            </w:r>
          </w:p>
          <w:p w14:paraId="53337F9C" w14:textId="014C8D60" w:rsidR="00E60615" w:rsidRPr="00703F8F" w:rsidRDefault="00953736" w:rsidP="009537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E60615" w:rsidRPr="00703F8F">
              <w:rPr>
                <w:rFonts w:ascii="Times New Roman" w:hAnsi="Times New Roman" w:cs="Times New Roman"/>
                <w:sz w:val="24"/>
                <w:szCs w:val="24"/>
              </w:rPr>
              <w:t xml:space="preserve">Петр I </w:t>
            </w:r>
            <w:r w:rsidR="00E60615" w:rsidRPr="00703F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2E2E9A26" w14:textId="51BD31AD" w:rsidR="00A008A3" w:rsidRPr="00710B29" w:rsidRDefault="00A008A3" w:rsidP="00953736">
            <w:pPr>
              <w:rPr>
                <w:rFonts w:ascii="Liberation Serif" w:hAnsi="Liberation Serif"/>
                <w:color w:val="000000"/>
                <w:sz w:val="24"/>
              </w:rPr>
            </w:pPr>
          </w:p>
        </w:tc>
      </w:tr>
      <w:tr w:rsidR="00A008A3" w:rsidRPr="00297CCD" w14:paraId="40EB71B9" w14:textId="77777777" w:rsidTr="00953736">
        <w:trPr>
          <w:trHeight w:val="2551"/>
        </w:trPr>
        <w:tc>
          <w:tcPr>
            <w:tcW w:w="5386" w:type="dxa"/>
            <w:vAlign w:val="center"/>
          </w:tcPr>
          <w:p w14:paraId="6EF430E8" w14:textId="52DC9356" w:rsidR="00A008A3" w:rsidRPr="00297CCD" w:rsidRDefault="00E60615" w:rsidP="00953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60615">
              <w:rPr>
                <w:rFonts w:ascii="Times New Roman" w:hAnsi="Times New Roman" w:cs="Times New Roman"/>
                <w:sz w:val="24"/>
                <w:szCs w:val="24"/>
              </w:rPr>
              <w:t>Анализируя древние микобактерии, ученые пришли к выводу, что в Америку вирус туберкулеза был занесен вместе с животными, мигрировавшими из Африки. В дальнейшем возбудители туберкулеза передались от животных коренным американцам. О каких животных идет речь?</w:t>
            </w:r>
          </w:p>
        </w:tc>
        <w:tc>
          <w:tcPr>
            <w:tcW w:w="5386" w:type="dxa"/>
            <w:vAlign w:val="center"/>
          </w:tcPr>
          <w:p w14:paraId="20108590" w14:textId="308C9E16" w:rsidR="00E60615" w:rsidRPr="00703F8F" w:rsidRDefault="00953736" w:rsidP="0095373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60615" w:rsidRPr="00703F8F">
              <w:rPr>
                <w:rFonts w:ascii="Times New Roman" w:hAnsi="Times New Roman" w:cs="Times New Roman"/>
                <w:sz w:val="24"/>
                <w:szCs w:val="24"/>
              </w:rPr>
              <w:t>Бегемоты</w:t>
            </w:r>
          </w:p>
          <w:p w14:paraId="34E0AC0C" w14:textId="438E2842" w:rsidR="00E60615" w:rsidRPr="00703F8F" w:rsidRDefault="00953736" w:rsidP="00953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60615" w:rsidRPr="00703F8F">
              <w:rPr>
                <w:rFonts w:ascii="Times New Roman" w:hAnsi="Times New Roman" w:cs="Times New Roman"/>
                <w:sz w:val="24"/>
                <w:szCs w:val="24"/>
              </w:rPr>
              <w:t>Лемуры</w:t>
            </w:r>
          </w:p>
          <w:p w14:paraId="2A350DD2" w14:textId="4A2A5F4E" w:rsidR="00E60615" w:rsidRPr="00953736" w:rsidRDefault="00953736" w:rsidP="0095373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5373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3. </w:t>
            </w:r>
            <w:r w:rsidR="00E60615" w:rsidRPr="0095373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Тюлени</w:t>
            </w:r>
          </w:p>
          <w:p w14:paraId="505FF360" w14:textId="752DBECC" w:rsidR="00E60615" w:rsidRPr="00703F8F" w:rsidRDefault="00953736" w:rsidP="00953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</w:t>
            </w:r>
            <w:r w:rsidR="00E60615" w:rsidRPr="00703F8F">
              <w:rPr>
                <w:rFonts w:ascii="Times New Roman" w:hAnsi="Times New Roman" w:cs="Times New Roman"/>
                <w:sz w:val="24"/>
                <w:szCs w:val="24"/>
              </w:rPr>
              <w:t>ебры</w:t>
            </w:r>
          </w:p>
          <w:p w14:paraId="0C088BA9" w14:textId="63F8836E" w:rsidR="00E60615" w:rsidRPr="00703F8F" w:rsidRDefault="00953736" w:rsidP="00953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60615" w:rsidRPr="00703F8F">
              <w:rPr>
                <w:rFonts w:ascii="Times New Roman" w:hAnsi="Times New Roman" w:cs="Times New Roman"/>
                <w:sz w:val="24"/>
                <w:szCs w:val="24"/>
              </w:rPr>
              <w:t>Бабуины</w:t>
            </w:r>
          </w:p>
          <w:p w14:paraId="3EE28772" w14:textId="1F292696" w:rsidR="00E60615" w:rsidRPr="00953736" w:rsidRDefault="00953736" w:rsidP="0095373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5373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6. </w:t>
            </w:r>
            <w:r w:rsidR="00E60615" w:rsidRPr="0095373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Морские львы</w:t>
            </w:r>
          </w:p>
          <w:p w14:paraId="38751342" w14:textId="24734BF0" w:rsidR="00A008A3" w:rsidRPr="00710B29" w:rsidRDefault="00A008A3" w:rsidP="00953736">
            <w:pPr>
              <w:rPr>
                <w:rFonts w:ascii="Liberation Serif" w:hAnsi="Liberation Serif"/>
                <w:color w:val="000000"/>
                <w:sz w:val="24"/>
              </w:rPr>
            </w:pPr>
          </w:p>
        </w:tc>
      </w:tr>
      <w:tr w:rsidR="00A008A3" w:rsidRPr="00297CCD" w14:paraId="016A9E84" w14:textId="77777777" w:rsidTr="00953736">
        <w:trPr>
          <w:trHeight w:val="2551"/>
        </w:trPr>
        <w:tc>
          <w:tcPr>
            <w:tcW w:w="5386" w:type="dxa"/>
            <w:vAlign w:val="center"/>
          </w:tcPr>
          <w:p w14:paraId="0DCF0A22" w14:textId="08E02FE5" w:rsidR="00A008A3" w:rsidRPr="00710B29" w:rsidRDefault="00E60615" w:rsidP="009537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5. </w:t>
            </w:r>
            <w:r w:rsidRPr="00E60615">
              <w:rPr>
                <w:rFonts w:ascii="Times New Roman" w:hAnsi="Times New Roman" w:cs="Times New Roman"/>
                <w:sz w:val="24"/>
                <w:szCs w:val="28"/>
              </w:rPr>
              <w:t>В одном из американских подростковых фильмов ужасов, посвящённых зомби-чуме, герои наталкиваются на особую разновидность зомби. С удивлением, один из героев замечает, что комбинация из этих двух предметов имеет на нечисть особый эффект: казавшиеся непобедимыми чудовища разбегались в панике. А что это за предметы?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DE44CF6" w14:textId="64048D43" w:rsidR="00E60615" w:rsidRPr="00953736" w:rsidRDefault="00953736" w:rsidP="00953736">
            <w:pPr>
              <w:contextualSpacing/>
              <w:rPr>
                <w:color w:val="00B050"/>
              </w:rPr>
            </w:pPr>
            <w:r w:rsidRPr="00953736">
              <w:rPr>
                <w:color w:val="00B050"/>
              </w:rPr>
              <w:t>1. С</w:t>
            </w:r>
            <w:r w:rsidR="00E60615" w:rsidRPr="00953736">
              <w:rPr>
                <w:color w:val="00B050"/>
              </w:rPr>
              <w:t>ерп</w:t>
            </w:r>
          </w:p>
          <w:p w14:paraId="3A6983E9" w14:textId="1A049ACC" w:rsidR="00E60615" w:rsidRPr="00953736" w:rsidRDefault="00953736" w:rsidP="00953736">
            <w:pPr>
              <w:contextualSpacing/>
              <w:rPr>
                <w:color w:val="00B050"/>
              </w:rPr>
            </w:pPr>
            <w:r w:rsidRPr="00953736">
              <w:rPr>
                <w:color w:val="00B050"/>
              </w:rPr>
              <w:t>2. М</w:t>
            </w:r>
            <w:r w:rsidR="00E60615" w:rsidRPr="00953736">
              <w:rPr>
                <w:color w:val="00B050"/>
              </w:rPr>
              <w:t>олот</w:t>
            </w:r>
          </w:p>
          <w:p w14:paraId="7CF655EF" w14:textId="37B7B451" w:rsidR="00E60615" w:rsidRDefault="00953736" w:rsidP="00953736">
            <w:pPr>
              <w:contextualSpacing/>
            </w:pPr>
            <w:r>
              <w:t>3. И</w:t>
            </w:r>
            <w:r w:rsidR="00E60615">
              <w:t>гла</w:t>
            </w:r>
          </w:p>
          <w:p w14:paraId="114BBF4B" w14:textId="36AEA194" w:rsidR="00E60615" w:rsidRDefault="00953736" w:rsidP="00953736">
            <w:pPr>
              <w:contextualSpacing/>
            </w:pPr>
            <w:r>
              <w:t>4. Н</w:t>
            </w:r>
            <w:r w:rsidR="00E60615">
              <w:t>ить</w:t>
            </w:r>
          </w:p>
          <w:p w14:paraId="21F65154" w14:textId="21AA8818" w:rsidR="00E60615" w:rsidRDefault="00953736" w:rsidP="009537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</w:t>
            </w:r>
            <w:r w:rsidR="00E60615">
              <w:rPr>
                <w:rFonts w:ascii="Times New Roman" w:hAnsi="Times New Roman" w:cs="Times New Roman"/>
                <w:sz w:val="24"/>
                <w:szCs w:val="24"/>
              </w:rPr>
              <w:t>олос</w:t>
            </w:r>
          </w:p>
          <w:p w14:paraId="019AB605" w14:textId="4D88FDAD" w:rsidR="00E60615" w:rsidRPr="00272CD7" w:rsidRDefault="00953736" w:rsidP="009537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Н</w:t>
            </w:r>
            <w:r w:rsidR="00E60615">
              <w:rPr>
                <w:rFonts w:ascii="Times New Roman" w:hAnsi="Times New Roman" w:cs="Times New Roman"/>
                <w:sz w:val="24"/>
                <w:szCs w:val="24"/>
              </w:rPr>
              <w:t>аковальня</w:t>
            </w:r>
          </w:p>
          <w:p w14:paraId="3DAD6491" w14:textId="699B51E8" w:rsidR="00A008A3" w:rsidRPr="00710B29" w:rsidRDefault="00A008A3" w:rsidP="0095373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103B0C68" w14:textId="77777777" w:rsidR="002D0324" w:rsidRDefault="002D032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516529D3" w14:textId="6602B098" w:rsidR="00297CCD" w:rsidRPr="00297CCD" w:rsidRDefault="002D0324" w:rsidP="002D032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Третий раунд</w:t>
      </w:r>
      <w:r w:rsidR="0079237D">
        <w:rPr>
          <w:rFonts w:ascii="Times New Roman" w:hAnsi="Times New Roman" w:cs="Times New Roman"/>
          <w:b/>
          <w:i/>
          <w:sz w:val="24"/>
          <w:szCs w:val="24"/>
        </w:rPr>
        <w:t>. Открытые вопросы (без вариантов ответа)</w:t>
      </w:r>
    </w:p>
    <w:tbl>
      <w:tblPr>
        <w:tblStyle w:val="a3"/>
        <w:tblW w:w="10772" w:type="dxa"/>
        <w:tblLook w:val="04A0" w:firstRow="1" w:lastRow="0" w:firstColumn="1" w:lastColumn="0" w:noHBand="0" w:noVBand="1"/>
      </w:tblPr>
      <w:tblGrid>
        <w:gridCol w:w="5386"/>
        <w:gridCol w:w="5386"/>
      </w:tblGrid>
      <w:tr w:rsidR="002D0324" w:rsidRPr="00297CCD" w14:paraId="5B838A26" w14:textId="77777777" w:rsidTr="002D0324">
        <w:trPr>
          <w:trHeight w:val="283"/>
        </w:trPr>
        <w:tc>
          <w:tcPr>
            <w:tcW w:w="5386" w:type="dxa"/>
          </w:tcPr>
          <w:p w14:paraId="31026C07" w14:textId="77777777" w:rsidR="002D0324" w:rsidRPr="00297CCD" w:rsidRDefault="002D0324" w:rsidP="00463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CCD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5386" w:type="dxa"/>
          </w:tcPr>
          <w:p w14:paraId="44F7235B" w14:textId="77777777" w:rsidR="002D0324" w:rsidRPr="00297CCD" w:rsidRDefault="002D0324" w:rsidP="00463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2D0324" w:rsidRPr="00297CCD" w14:paraId="7FB91896" w14:textId="77777777" w:rsidTr="00953736">
        <w:trPr>
          <w:trHeight w:val="2721"/>
        </w:trPr>
        <w:tc>
          <w:tcPr>
            <w:tcW w:w="5386" w:type="dxa"/>
            <w:vAlign w:val="center"/>
          </w:tcPr>
          <w:p w14:paraId="76CD1018" w14:textId="533B38E4" w:rsidR="002D0324" w:rsidRPr="00E60615" w:rsidRDefault="00E60615" w:rsidP="009537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615">
              <w:rPr>
                <w:rFonts w:ascii="Times New Roman" w:hAnsi="Times New Roman" w:cs="Times New Roman"/>
                <w:bCs/>
                <w:sz w:val="24"/>
                <w:szCs w:val="24"/>
              </w:rPr>
              <w:t>1. В истории часто так бывает, что какие-то вещи или явления получают свои названия не совсем заслуженно или ошибочно. Так, эта страшная пандемия началась в США, унесла множество жизней по всему миру, но свое название получила, от другой страны, в которой на момент распространения болезни не было такой жесткой цензуры, как в других пострадавших странах. И эта болезнь называется...</w:t>
            </w:r>
          </w:p>
        </w:tc>
        <w:tc>
          <w:tcPr>
            <w:tcW w:w="5386" w:type="dxa"/>
            <w:vAlign w:val="center"/>
          </w:tcPr>
          <w:p w14:paraId="518CC811" w14:textId="77777777" w:rsidR="00E60615" w:rsidRPr="00450FB8" w:rsidRDefault="00E60615" w:rsidP="00953736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50FB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Испанка или испанский грипп </w:t>
            </w:r>
          </w:p>
          <w:p w14:paraId="33EF55BE" w14:textId="15404B85" w:rsidR="002D0324" w:rsidRPr="00032340" w:rsidRDefault="002D0324" w:rsidP="0095373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2D0324" w:rsidRPr="00297CCD" w14:paraId="0908FB3D" w14:textId="77777777" w:rsidTr="00953736">
        <w:trPr>
          <w:trHeight w:val="2721"/>
        </w:trPr>
        <w:tc>
          <w:tcPr>
            <w:tcW w:w="5386" w:type="dxa"/>
            <w:vAlign w:val="center"/>
          </w:tcPr>
          <w:p w14:paraId="3EF897E2" w14:textId="0BCBDD41" w:rsidR="002D0324" w:rsidRPr="00297CCD" w:rsidRDefault="00E60615" w:rsidP="00953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60615">
              <w:rPr>
                <w:rFonts w:ascii="Times New Roman" w:hAnsi="Times New Roman" w:cs="Times New Roman"/>
                <w:sz w:val="24"/>
                <w:szCs w:val="24"/>
              </w:rPr>
              <w:t>Зачастую героями, которые помогли в борьбе с распространением болезни, становятся не только люди, но и животные. Так, благодаря усилиям собач</w:t>
            </w:r>
            <w:r w:rsidR="005F64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60615">
              <w:rPr>
                <w:rFonts w:ascii="Times New Roman" w:hAnsi="Times New Roman" w:cs="Times New Roman"/>
                <w:sz w:val="24"/>
                <w:szCs w:val="24"/>
              </w:rPr>
              <w:t>ей упряжки эпидемия этого заболевания была подавлена в кратчайшие сроки. О какой эпидемии идет речь?</w:t>
            </w:r>
          </w:p>
        </w:tc>
        <w:tc>
          <w:tcPr>
            <w:tcW w:w="5386" w:type="dxa"/>
            <w:vAlign w:val="center"/>
          </w:tcPr>
          <w:p w14:paraId="54BD770C" w14:textId="77777777" w:rsidR="00E60615" w:rsidRPr="00953736" w:rsidRDefault="00E60615" w:rsidP="00953736">
            <w:pPr>
              <w:contextualSpacing/>
              <w:rPr>
                <w:color w:val="00B050"/>
              </w:rPr>
            </w:pPr>
            <w:r w:rsidRPr="00953736">
              <w:rPr>
                <w:color w:val="00B050"/>
              </w:rPr>
              <w:t>Эпидемия дифтерии</w:t>
            </w:r>
          </w:p>
          <w:p w14:paraId="61E77F3C" w14:textId="685B6DB6" w:rsidR="002D0324" w:rsidRPr="00953736" w:rsidRDefault="002D0324" w:rsidP="0095373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D0324" w:rsidRPr="00297CCD" w14:paraId="13DB2A73" w14:textId="77777777" w:rsidTr="00953736">
        <w:trPr>
          <w:trHeight w:val="2721"/>
        </w:trPr>
        <w:tc>
          <w:tcPr>
            <w:tcW w:w="5386" w:type="dxa"/>
            <w:vAlign w:val="center"/>
          </w:tcPr>
          <w:p w14:paraId="1FEFCCB9" w14:textId="42950C67" w:rsidR="002D0324" w:rsidRPr="00297CCD" w:rsidRDefault="00E60615" w:rsidP="00953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60615">
              <w:rPr>
                <w:rFonts w:ascii="Times New Roman" w:hAnsi="Times New Roman" w:cs="Times New Roman"/>
                <w:sz w:val="24"/>
                <w:szCs w:val="24"/>
              </w:rPr>
              <w:t>Несомненно, ОН очень полезен, помогает в лечении астмы и бронхита, оказывает общее оздоравливающее воздействие на организм. Удивительно, но им можно и заболеть и даже умереть от него. Так, в середине 20 века эпидемия ЕГО охватила более 1000 человек, а ещё, по легенде, он стал причиной смерти одного философа. О чём идёт речь?</w:t>
            </w:r>
          </w:p>
        </w:tc>
        <w:tc>
          <w:tcPr>
            <w:tcW w:w="5386" w:type="dxa"/>
            <w:vAlign w:val="center"/>
          </w:tcPr>
          <w:p w14:paraId="18296657" w14:textId="01B1855B" w:rsidR="00E60615" w:rsidRPr="00953736" w:rsidRDefault="00953736" w:rsidP="00953736">
            <w:pPr>
              <w:contextualSpacing/>
              <w:rPr>
                <w:color w:val="00B050"/>
              </w:rPr>
            </w:pPr>
            <w:r w:rsidRPr="00953736">
              <w:rPr>
                <w:color w:val="00B050"/>
              </w:rPr>
              <w:t>С</w:t>
            </w:r>
            <w:r w:rsidR="00E60615" w:rsidRPr="00953736">
              <w:rPr>
                <w:color w:val="00B050"/>
              </w:rPr>
              <w:t xml:space="preserve">мех </w:t>
            </w:r>
          </w:p>
          <w:p w14:paraId="4D8DA48E" w14:textId="32A2BE04" w:rsidR="002D0324" w:rsidRPr="00953736" w:rsidRDefault="002D0324" w:rsidP="0095373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D0324" w:rsidRPr="00297CCD" w14:paraId="2F8593F9" w14:textId="77777777" w:rsidTr="00953736">
        <w:trPr>
          <w:trHeight w:val="2721"/>
        </w:trPr>
        <w:tc>
          <w:tcPr>
            <w:tcW w:w="5386" w:type="dxa"/>
            <w:vAlign w:val="center"/>
          </w:tcPr>
          <w:p w14:paraId="04C47B6F" w14:textId="2F0141C6" w:rsidR="002D0324" w:rsidRPr="00297CCD" w:rsidRDefault="00E60615" w:rsidP="00953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60615">
              <w:rPr>
                <w:rFonts w:ascii="Times New Roman" w:hAnsi="Times New Roman" w:cs="Times New Roman"/>
                <w:sz w:val="24"/>
                <w:szCs w:val="24"/>
              </w:rPr>
              <w:t>Одна из историй, когда страшное инфекционное заболевание было использование во благо людям и спасло жизни тысячи людей относится к периоду Второй Мировой войны. Главные герои здесь - польские врачи. Что они сделали и кого спасли?</w:t>
            </w:r>
          </w:p>
        </w:tc>
        <w:tc>
          <w:tcPr>
            <w:tcW w:w="5386" w:type="dxa"/>
            <w:vAlign w:val="center"/>
          </w:tcPr>
          <w:p w14:paraId="00BFF1EC" w14:textId="433FFA48" w:rsidR="002D0324" w:rsidRPr="00953736" w:rsidRDefault="00953736" w:rsidP="0095373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5373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</w:t>
            </w:r>
            <w:r w:rsidR="00E60615" w:rsidRPr="0095373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ымитировали эпидемию брюшного тифа и спасли таким образом 8 тыс</w:t>
            </w:r>
            <w:r w:rsidRPr="0095373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яч</w:t>
            </w:r>
            <w:r w:rsidR="00E60615" w:rsidRPr="0095373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евреев.</w:t>
            </w:r>
          </w:p>
        </w:tc>
      </w:tr>
      <w:tr w:rsidR="002D0324" w:rsidRPr="00297CCD" w14:paraId="048FE682" w14:textId="77777777" w:rsidTr="00953736">
        <w:trPr>
          <w:trHeight w:val="2721"/>
        </w:trPr>
        <w:tc>
          <w:tcPr>
            <w:tcW w:w="5386" w:type="dxa"/>
            <w:vAlign w:val="center"/>
          </w:tcPr>
          <w:p w14:paraId="7CE2886B" w14:textId="6D7EA193" w:rsidR="002D0324" w:rsidRPr="00297CCD" w:rsidRDefault="00E60615" w:rsidP="00953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E60615">
              <w:rPr>
                <w:rFonts w:ascii="Times New Roman" w:hAnsi="Times New Roman" w:cs="Times New Roman"/>
                <w:sz w:val="24"/>
                <w:szCs w:val="24"/>
              </w:rPr>
              <w:t>Этот социальный" вирус" получил своё название в 1996 году, и является одним из самых опасных вирусов 21 века.  Люди интересующиеся эротикой, любящие драки и потасовки, эпатаж и маленьких животных рискуют стать носителями этой заразы. Так что же это за "вирус"?</w:t>
            </w:r>
          </w:p>
        </w:tc>
        <w:tc>
          <w:tcPr>
            <w:tcW w:w="5386" w:type="dxa"/>
            <w:vAlign w:val="center"/>
          </w:tcPr>
          <w:p w14:paraId="19987A98" w14:textId="23C20C46" w:rsidR="002D0324" w:rsidRPr="00953736" w:rsidRDefault="00E60615" w:rsidP="0095373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5373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Вирусная реклама</w:t>
            </w:r>
          </w:p>
        </w:tc>
      </w:tr>
    </w:tbl>
    <w:p w14:paraId="698E09B2" w14:textId="77777777" w:rsidR="00297CCD" w:rsidRPr="00297CCD" w:rsidRDefault="00297CCD" w:rsidP="00297CC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297CCD" w:rsidRPr="00297CCD" w:rsidSect="007D2485">
      <w:headerReference w:type="default" r:id="rId7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55D0E" w14:textId="77777777" w:rsidR="005F01E0" w:rsidRDefault="005F01E0" w:rsidP="00A008A3">
      <w:pPr>
        <w:spacing w:after="0" w:line="240" w:lineRule="auto"/>
      </w:pPr>
      <w:r>
        <w:separator/>
      </w:r>
    </w:p>
  </w:endnote>
  <w:endnote w:type="continuationSeparator" w:id="0">
    <w:p w14:paraId="0571A412" w14:textId="77777777" w:rsidR="005F01E0" w:rsidRDefault="005F01E0" w:rsidP="00A0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6BD4B" w14:textId="77777777" w:rsidR="005F01E0" w:rsidRDefault="005F01E0" w:rsidP="00A008A3">
      <w:pPr>
        <w:spacing w:after="0" w:line="240" w:lineRule="auto"/>
      </w:pPr>
      <w:r>
        <w:separator/>
      </w:r>
    </w:p>
  </w:footnote>
  <w:footnote w:type="continuationSeparator" w:id="0">
    <w:p w14:paraId="0593BA90" w14:textId="77777777" w:rsidR="005F01E0" w:rsidRDefault="005F01E0" w:rsidP="00A00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D2536" w14:textId="77777777" w:rsidR="00A008A3" w:rsidRPr="00A008A3" w:rsidRDefault="00A008A3" w:rsidP="002D0324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A008A3">
      <w:rPr>
        <w:rFonts w:ascii="Times New Roman" w:hAnsi="Times New Roman" w:cs="Times New Roman"/>
        <w:b/>
        <w:sz w:val="24"/>
        <w:szCs w:val="24"/>
      </w:rPr>
      <w:t xml:space="preserve">Ответы заданий для Многосерийного </w:t>
    </w:r>
    <w:proofErr w:type="spellStart"/>
    <w:r w:rsidRPr="00A008A3">
      <w:rPr>
        <w:rFonts w:ascii="Times New Roman" w:hAnsi="Times New Roman" w:cs="Times New Roman"/>
        <w:b/>
        <w:sz w:val="24"/>
        <w:szCs w:val="24"/>
      </w:rPr>
      <w:t>квиза</w:t>
    </w:r>
    <w:proofErr w:type="spellEnd"/>
    <w:r w:rsidRPr="00A008A3">
      <w:rPr>
        <w:rFonts w:ascii="Times New Roman" w:hAnsi="Times New Roman" w:cs="Times New Roman"/>
        <w:b/>
        <w:sz w:val="24"/>
        <w:szCs w:val="24"/>
      </w:rPr>
      <w:t xml:space="preserve"> «Диванный эксперт»</w:t>
    </w:r>
  </w:p>
  <w:p w14:paraId="269B552B" w14:textId="58173C2B" w:rsidR="00A008A3" w:rsidRPr="007D2485" w:rsidRDefault="00F970FB" w:rsidP="002D0324">
    <w:pPr>
      <w:pStyle w:val="a7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Третья игра: КОРОНАТАЙМ</w:t>
    </w:r>
  </w:p>
  <w:p w14:paraId="00D41AFB" w14:textId="77777777" w:rsidR="00A008A3" w:rsidRPr="00A008A3" w:rsidRDefault="00A008A3">
    <w:pPr>
      <w:pStyle w:val="a7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04887"/>
    <w:multiLevelType w:val="hybridMultilevel"/>
    <w:tmpl w:val="3ADA2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21B95"/>
    <w:multiLevelType w:val="hybridMultilevel"/>
    <w:tmpl w:val="91CE2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D92C12"/>
    <w:multiLevelType w:val="hybridMultilevel"/>
    <w:tmpl w:val="9B5A5764"/>
    <w:lvl w:ilvl="0" w:tplc="D846AE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C354385"/>
    <w:multiLevelType w:val="hybridMultilevel"/>
    <w:tmpl w:val="EB9EA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E371C"/>
    <w:multiLevelType w:val="hybridMultilevel"/>
    <w:tmpl w:val="DBE45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0805108"/>
    <w:multiLevelType w:val="hybridMultilevel"/>
    <w:tmpl w:val="DD908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71DD5"/>
    <w:multiLevelType w:val="hybridMultilevel"/>
    <w:tmpl w:val="41A83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7173006"/>
    <w:multiLevelType w:val="hybridMultilevel"/>
    <w:tmpl w:val="09C67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65341"/>
    <w:multiLevelType w:val="hybridMultilevel"/>
    <w:tmpl w:val="8D4881D0"/>
    <w:lvl w:ilvl="0" w:tplc="9CF6F318">
      <w:start w:val="1"/>
      <w:numFmt w:val="decimal"/>
      <w:lvlText w:val="%1."/>
      <w:lvlJc w:val="left"/>
      <w:pPr>
        <w:ind w:left="2136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6C1D647C"/>
    <w:multiLevelType w:val="hybridMultilevel"/>
    <w:tmpl w:val="7B526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CD"/>
    <w:rsid w:val="00032340"/>
    <w:rsid w:val="00051852"/>
    <w:rsid w:val="000A1D09"/>
    <w:rsid w:val="000A2C55"/>
    <w:rsid w:val="000E7EF0"/>
    <w:rsid w:val="00150D79"/>
    <w:rsid w:val="00155D19"/>
    <w:rsid w:val="001B35FB"/>
    <w:rsid w:val="00297CCD"/>
    <w:rsid w:val="002D0324"/>
    <w:rsid w:val="0040585C"/>
    <w:rsid w:val="004430A5"/>
    <w:rsid w:val="004B17B4"/>
    <w:rsid w:val="00526135"/>
    <w:rsid w:val="005741D0"/>
    <w:rsid w:val="00577D2F"/>
    <w:rsid w:val="005F01E0"/>
    <w:rsid w:val="005F64BC"/>
    <w:rsid w:val="00650A82"/>
    <w:rsid w:val="006804C3"/>
    <w:rsid w:val="006B2035"/>
    <w:rsid w:val="00710B29"/>
    <w:rsid w:val="007152BE"/>
    <w:rsid w:val="0079237D"/>
    <w:rsid w:val="007D235C"/>
    <w:rsid w:val="007D2485"/>
    <w:rsid w:val="007F3E77"/>
    <w:rsid w:val="0085116E"/>
    <w:rsid w:val="008A45E3"/>
    <w:rsid w:val="00953736"/>
    <w:rsid w:val="00A008A3"/>
    <w:rsid w:val="00A30959"/>
    <w:rsid w:val="00A435EF"/>
    <w:rsid w:val="00B62282"/>
    <w:rsid w:val="00C36DF9"/>
    <w:rsid w:val="00C72D42"/>
    <w:rsid w:val="00C76A0F"/>
    <w:rsid w:val="00C80916"/>
    <w:rsid w:val="00C87A44"/>
    <w:rsid w:val="00D078EF"/>
    <w:rsid w:val="00D10349"/>
    <w:rsid w:val="00D44884"/>
    <w:rsid w:val="00DD0623"/>
    <w:rsid w:val="00DD40A0"/>
    <w:rsid w:val="00E60615"/>
    <w:rsid w:val="00EA4247"/>
    <w:rsid w:val="00F2759D"/>
    <w:rsid w:val="00F819C1"/>
    <w:rsid w:val="00F9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0A249"/>
  <w15:docId w15:val="{02230C8C-2228-429A-ADF9-582BB86F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C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97CCD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Заголовок1"/>
    <w:basedOn w:val="a"/>
    <w:next w:val="a5"/>
    <w:qFormat/>
    <w:rsid w:val="00297CCD"/>
    <w:pPr>
      <w:keepNext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val="en-US" w:eastAsia="zh-CN" w:bidi="hi-IN"/>
    </w:rPr>
  </w:style>
  <w:style w:type="paragraph" w:styleId="a5">
    <w:name w:val="Body Text"/>
    <w:basedOn w:val="a"/>
    <w:link w:val="a6"/>
    <w:uiPriority w:val="99"/>
    <w:semiHidden/>
    <w:unhideWhenUsed/>
    <w:rsid w:val="00297CC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97CCD"/>
  </w:style>
  <w:style w:type="paragraph" w:styleId="a7">
    <w:name w:val="header"/>
    <w:basedOn w:val="a"/>
    <w:link w:val="a8"/>
    <w:uiPriority w:val="99"/>
    <w:unhideWhenUsed/>
    <w:rsid w:val="00A00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08A3"/>
  </w:style>
  <w:style w:type="paragraph" w:styleId="a9">
    <w:name w:val="footer"/>
    <w:basedOn w:val="a"/>
    <w:link w:val="aa"/>
    <w:uiPriority w:val="99"/>
    <w:unhideWhenUsed/>
    <w:rsid w:val="00A00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0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Кирилл Дворников</cp:lastModifiedBy>
  <cp:revision>15</cp:revision>
  <cp:lastPrinted>2020-04-18T11:23:00Z</cp:lastPrinted>
  <dcterms:created xsi:type="dcterms:W3CDTF">2020-04-15T09:22:00Z</dcterms:created>
  <dcterms:modified xsi:type="dcterms:W3CDTF">2020-04-23T09:31:00Z</dcterms:modified>
</cp:coreProperties>
</file>